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E9" w:rsidRPr="003565AD" w:rsidRDefault="007565D4" w:rsidP="00EC0A88">
      <w:pPr>
        <w:overflowPunct w:val="0"/>
        <w:ind w:firstLineChars="500" w:firstLine="1133"/>
        <w:textAlignment w:val="baseline"/>
        <w:rPr>
          <w:rFonts w:asciiTheme="majorEastAsia" w:eastAsiaTheme="majorEastAsia" w:hAnsiTheme="majorEastAsia"/>
          <w:sz w:val="22"/>
          <w:szCs w:val="22"/>
        </w:rPr>
      </w:pPr>
      <w:bookmarkStart w:id="0" w:name="_GoBack"/>
      <w:bookmarkEnd w:id="0"/>
      <w:r w:rsidRPr="003565AD">
        <w:rPr>
          <w:rFonts w:asciiTheme="majorEastAsia" w:eastAsiaTheme="majorEastAsia" w:hAnsiTheme="majorEastAsia" w:hint="eastAsia"/>
          <w:sz w:val="22"/>
          <w:szCs w:val="22"/>
        </w:rPr>
        <w:t>スプリンクラー設備等の整備に係る</w:t>
      </w:r>
      <w:r w:rsidR="002E746E" w:rsidRPr="003565AD">
        <w:rPr>
          <w:rFonts w:asciiTheme="majorEastAsia" w:eastAsiaTheme="majorEastAsia" w:hAnsiTheme="majorEastAsia" w:hint="eastAsia"/>
          <w:sz w:val="22"/>
          <w:szCs w:val="22"/>
        </w:rPr>
        <w:t>補助対象面積の</w:t>
      </w:r>
      <w:r w:rsidRPr="003565AD">
        <w:rPr>
          <w:rFonts w:asciiTheme="majorEastAsia" w:eastAsiaTheme="majorEastAsia" w:hAnsiTheme="majorEastAsia" w:hint="eastAsia"/>
          <w:sz w:val="22"/>
          <w:szCs w:val="22"/>
        </w:rPr>
        <w:t>確認作業</w:t>
      </w:r>
      <w:r w:rsidR="004A38E9" w:rsidRPr="003565AD">
        <w:rPr>
          <w:rFonts w:asciiTheme="majorEastAsia" w:eastAsiaTheme="majorEastAsia" w:hAnsiTheme="majorEastAsia" w:hint="eastAsia"/>
          <w:sz w:val="22"/>
          <w:szCs w:val="22"/>
        </w:rPr>
        <w:t>について</w:t>
      </w:r>
    </w:p>
    <w:p w:rsidR="004A38E9" w:rsidRPr="003565AD" w:rsidRDefault="004A38E9" w:rsidP="004A38E9">
      <w:pPr>
        <w:overflowPunct w:val="0"/>
        <w:textAlignment w:val="baseline"/>
        <w:rPr>
          <w:rFonts w:asciiTheme="majorEastAsia" w:eastAsiaTheme="majorEastAsia" w:hAnsiTheme="majorEastAsia"/>
          <w:sz w:val="22"/>
          <w:szCs w:val="22"/>
        </w:rPr>
      </w:pPr>
    </w:p>
    <w:p w:rsidR="004A38E9" w:rsidRPr="003565AD" w:rsidRDefault="00804E77"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既存施設のスプリンクラー整備特別対策事業</w:t>
      </w:r>
      <w:r w:rsidR="004A38E9" w:rsidRPr="003565AD">
        <w:rPr>
          <w:rFonts w:asciiTheme="majorEastAsia" w:eastAsiaTheme="majorEastAsia" w:hAnsiTheme="majorEastAsia" w:hint="eastAsia"/>
          <w:sz w:val="22"/>
          <w:szCs w:val="22"/>
        </w:rPr>
        <w:t>を実施するにあたり、㎡単価</w:t>
      </w:r>
      <w:r w:rsidR="00E047D9" w:rsidRPr="003565AD">
        <w:rPr>
          <w:rFonts w:asciiTheme="majorEastAsia" w:eastAsiaTheme="majorEastAsia" w:hAnsiTheme="majorEastAsia" w:hint="eastAsia"/>
          <w:sz w:val="22"/>
          <w:szCs w:val="22"/>
        </w:rPr>
        <w:t>による支援であることから、その補助対象面積については厳格に算定</w:t>
      </w:r>
      <w:r w:rsidR="004A38E9" w:rsidRPr="003565AD">
        <w:rPr>
          <w:rFonts w:asciiTheme="majorEastAsia" w:eastAsiaTheme="majorEastAsia" w:hAnsiTheme="majorEastAsia" w:hint="eastAsia"/>
          <w:sz w:val="22"/>
          <w:szCs w:val="22"/>
        </w:rPr>
        <w:t>する必要があります。</w:t>
      </w:r>
    </w:p>
    <w:p w:rsidR="0039397A" w:rsidRPr="003565AD" w:rsidRDefault="00DE457F"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つきましては、協議に際して、各階の平面図・</w:t>
      </w:r>
      <w:r w:rsidR="004A38E9" w:rsidRPr="003565AD">
        <w:rPr>
          <w:rFonts w:asciiTheme="majorEastAsia" w:eastAsiaTheme="majorEastAsia" w:hAnsiTheme="majorEastAsia" w:hint="eastAsia"/>
          <w:sz w:val="22"/>
          <w:szCs w:val="22"/>
        </w:rPr>
        <w:t>求積図</w:t>
      </w:r>
      <w:r w:rsidRPr="003565AD">
        <w:rPr>
          <w:rFonts w:asciiTheme="majorEastAsia" w:eastAsiaTheme="majorEastAsia" w:hAnsiTheme="majorEastAsia" w:hint="eastAsia"/>
          <w:sz w:val="22"/>
          <w:szCs w:val="22"/>
        </w:rPr>
        <w:t>等の建物の各部分の面積が確認できる書類</w:t>
      </w:r>
      <w:r w:rsidR="000E20D9" w:rsidRPr="003565AD">
        <w:rPr>
          <w:rFonts w:asciiTheme="majorEastAsia" w:eastAsiaTheme="majorEastAsia" w:hAnsiTheme="majorEastAsia" w:hint="eastAsia"/>
          <w:sz w:val="22"/>
          <w:szCs w:val="22"/>
        </w:rPr>
        <w:t>、</w:t>
      </w:r>
      <w:r w:rsidR="004A38E9" w:rsidRPr="003565AD">
        <w:rPr>
          <w:rFonts w:asciiTheme="majorEastAsia" w:eastAsiaTheme="majorEastAsia" w:hAnsiTheme="majorEastAsia" w:hint="eastAsia"/>
          <w:sz w:val="22"/>
          <w:szCs w:val="22"/>
        </w:rPr>
        <w:t>その他必要な書類</w:t>
      </w:r>
      <w:r w:rsidR="000E20D9" w:rsidRPr="003565AD">
        <w:rPr>
          <w:rFonts w:asciiTheme="majorEastAsia" w:eastAsiaTheme="majorEastAsia" w:hAnsiTheme="majorEastAsia" w:hint="eastAsia"/>
          <w:sz w:val="22"/>
          <w:szCs w:val="22"/>
        </w:rPr>
        <w:t>等</w:t>
      </w:r>
      <w:r w:rsidR="004A38E9" w:rsidRPr="003565AD">
        <w:rPr>
          <w:rFonts w:asciiTheme="majorEastAsia" w:eastAsiaTheme="majorEastAsia" w:hAnsiTheme="majorEastAsia" w:hint="eastAsia"/>
          <w:sz w:val="22"/>
          <w:szCs w:val="22"/>
        </w:rPr>
        <w:t>の添付をお願いするとともに、別添</w:t>
      </w:r>
      <w:r w:rsidR="00734037">
        <w:rPr>
          <w:rFonts w:asciiTheme="majorEastAsia" w:eastAsiaTheme="majorEastAsia" w:hAnsiTheme="majorEastAsia" w:hint="eastAsia"/>
          <w:sz w:val="22"/>
          <w:szCs w:val="22"/>
        </w:rPr>
        <w:t>２</w:t>
      </w:r>
      <w:r w:rsidR="0039397A" w:rsidRPr="003565AD">
        <w:rPr>
          <w:rFonts w:asciiTheme="majorEastAsia" w:eastAsiaTheme="majorEastAsia" w:hAnsiTheme="majorEastAsia" w:hint="eastAsia"/>
          <w:sz w:val="22"/>
          <w:szCs w:val="22"/>
        </w:rPr>
        <w:t>「スプリンクラー設備等の整備に係る補助対象面積確認シート」</w:t>
      </w:r>
      <w:r w:rsidR="004A38E9" w:rsidRPr="003565AD">
        <w:rPr>
          <w:rFonts w:asciiTheme="majorEastAsia" w:eastAsiaTheme="majorEastAsia" w:hAnsiTheme="majorEastAsia" w:hint="eastAsia"/>
          <w:sz w:val="22"/>
          <w:szCs w:val="22"/>
        </w:rPr>
        <w:t>にご記入の上、ご提出ください。</w:t>
      </w:r>
    </w:p>
    <w:p w:rsidR="004A38E9" w:rsidRPr="003565AD" w:rsidRDefault="000E20D9"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なお</w:t>
      </w:r>
      <w:r w:rsidR="0039397A" w:rsidRPr="003565AD">
        <w:rPr>
          <w:rFonts w:asciiTheme="majorEastAsia" w:eastAsiaTheme="majorEastAsia" w:hAnsiTheme="majorEastAsia" w:hint="eastAsia"/>
          <w:sz w:val="22"/>
          <w:szCs w:val="22"/>
        </w:rPr>
        <w:t>、</w:t>
      </w:r>
      <w:r w:rsidR="004A38E9" w:rsidRPr="003565AD">
        <w:rPr>
          <w:rFonts w:asciiTheme="majorEastAsia" w:eastAsiaTheme="majorEastAsia" w:hAnsiTheme="majorEastAsia" w:hint="eastAsia"/>
          <w:sz w:val="22"/>
          <w:szCs w:val="22"/>
        </w:rPr>
        <w:t>複合</w:t>
      </w:r>
      <w:r w:rsidR="00E047D9" w:rsidRPr="003565AD">
        <w:rPr>
          <w:rFonts w:asciiTheme="majorEastAsia" w:eastAsiaTheme="majorEastAsia" w:hAnsiTheme="majorEastAsia" w:hint="eastAsia"/>
          <w:sz w:val="22"/>
          <w:szCs w:val="22"/>
        </w:rPr>
        <w:t>型</w:t>
      </w:r>
      <w:r w:rsidR="004A38E9" w:rsidRPr="003565AD">
        <w:rPr>
          <w:rFonts w:asciiTheme="majorEastAsia" w:eastAsiaTheme="majorEastAsia" w:hAnsiTheme="majorEastAsia" w:hint="eastAsia"/>
          <w:sz w:val="22"/>
          <w:szCs w:val="22"/>
        </w:rPr>
        <w:t>施設における補助対象面積の確</w:t>
      </w:r>
      <w:r w:rsidRPr="003565AD">
        <w:rPr>
          <w:rFonts w:asciiTheme="majorEastAsia" w:eastAsiaTheme="majorEastAsia" w:hAnsiTheme="majorEastAsia" w:hint="eastAsia"/>
          <w:sz w:val="22"/>
          <w:szCs w:val="22"/>
        </w:rPr>
        <w:t>認手順については、以下にお示しするとおりです</w:t>
      </w:r>
      <w:r w:rsidR="004A38E9" w:rsidRPr="003565AD">
        <w:rPr>
          <w:rFonts w:asciiTheme="majorEastAsia" w:eastAsiaTheme="majorEastAsia" w:hAnsiTheme="majorEastAsia" w:hint="eastAsia"/>
          <w:sz w:val="22"/>
          <w:szCs w:val="22"/>
        </w:rPr>
        <w:t>。</w:t>
      </w:r>
    </w:p>
    <w:p w:rsidR="004A38E9" w:rsidRPr="003565AD" w:rsidRDefault="004A38E9" w:rsidP="004A38E9">
      <w:pPr>
        <w:overflowPunct w:val="0"/>
        <w:textAlignment w:val="baseline"/>
        <w:rPr>
          <w:rFonts w:asciiTheme="majorEastAsia" w:eastAsiaTheme="majorEastAsia" w:hAnsiTheme="majorEastAsia"/>
          <w:sz w:val="22"/>
          <w:szCs w:val="22"/>
        </w:rPr>
      </w:pPr>
    </w:p>
    <w:p w:rsidR="004A38E9" w:rsidRPr="003565AD" w:rsidRDefault="004A38E9" w:rsidP="004A38E9">
      <w:pPr>
        <w:overflowPunct w:val="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■複合</w:t>
      </w:r>
      <w:r w:rsidR="00E047D9" w:rsidRPr="003565AD">
        <w:rPr>
          <w:rFonts w:asciiTheme="majorEastAsia" w:eastAsiaTheme="majorEastAsia" w:hAnsiTheme="majorEastAsia" w:hint="eastAsia"/>
          <w:sz w:val="22"/>
          <w:szCs w:val="22"/>
        </w:rPr>
        <w:t>型</w:t>
      </w:r>
      <w:r w:rsidRPr="003565AD">
        <w:rPr>
          <w:rFonts w:asciiTheme="majorEastAsia" w:eastAsiaTheme="majorEastAsia" w:hAnsiTheme="majorEastAsia" w:hint="eastAsia"/>
          <w:sz w:val="22"/>
          <w:szCs w:val="22"/>
        </w:rPr>
        <w:t>施設の場合の確認手順</w:t>
      </w:r>
    </w:p>
    <w:p w:rsidR="004A38E9" w:rsidRPr="003565AD" w:rsidRDefault="004A38E9" w:rsidP="004A38E9">
      <w:pPr>
        <w:overflowPunct w:val="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複合</w:t>
      </w:r>
      <w:r w:rsidR="00E047D9" w:rsidRPr="003565AD">
        <w:rPr>
          <w:rFonts w:asciiTheme="majorEastAsia" w:eastAsiaTheme="majorEastAsia" w:hAnsiTheme="majorEastAsia" w:hint="eastAsia"/>
          <w:sz w:val="22"/>
          <w:szCs w:val="22"/>
        </w:rPr>
        <w:t>型施設における共有部分の面積の算定方法は、原則として、各施設</w:t>
      </w:r>
      <w:r w:rsidRPr="003565AD">
        <w:rPr>
          <w:rFonts w:asciiTheme="majorEastAsia" w:eastAsiaTheme="majorEastAsia" w:hAnsiTheme="majorEastAsia" w:hint="eastAsia"/>
          <w:sz w:val="22"/>
          <w:szCs w:val="22"/>
        </w:rPr>
        <w:t>の専有部分の面積比による按分とします。</w:t>
      </w:r>
    </w:p>
    <w:p w:rsidR="004A38E9" w:rsidRPr="003565AD" w:rsidRDefault="00E047D9" w:rsidP="004A38E9">
      <w:pPr>
        <w:numPr>
          <w:ilvl w:val="0"/>
          <w:numId w:val="1"/>
        </w:numPr>
        <w:overflowPunct w:val="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各施設</w:t>
      </w:r>
      <w:r w:rsidR="009D644B" w:rsidRPr="003565AD">
        <w:rPr>
          <w:rFonts w:asciiTheme="majorEastAsia" w:eastAsiaTheme="majorEastAsia" w:hAnsiTheme="majorEastAsia" w:hint="eastAsia"/>
          <w:sz w:val="22"/>
          <w:szCs w:val="22"/>
        </w:rPr>
        <w:t>の専有部分の面積及び共有部分（玄関や廊下、階段やエレベータ等）の有無を、平面図等の図面や事業所からの聞き取り等により確認する。</w:t>
      </w:r>
    </w:p>
    <w:p w:rsidR="004A38E9" w:rsidRPr="003565AD" w:rsidRDefault="00E047D9" w:rsidP="004A38E9">
      <w:pPr>
        <w:numPr>
          <w:ilvl w:val="0"/>
          <w:numId w:val="1"/>
        </w:numPr>
        <w:overflowPunct w:val="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建物の総面積から、各施設の専有面積及び補助対象外部分の面積を引き、</w:t>
      </w:r>
      <w:r w:rsidR="009D644B" w:rsidRPr="003565AD">
        <w:rPr>
          <w:rFonts w:asciiTheme="majorEastAsia" w:eastAsiaTheme="majorEastAsia" w:hAnsiTheme="majorEastAsia" w:hint="eastAsia"/>
          <w:sz w:val="22"/>
          <w:szCs w:val="22"/>
        </w:rPr>
        <w:t>共有部分の面積を確定する。</w:t>
      </w:r>
    </w:p>
    <w:p w:rsidR="008C6667" w:rsidRPr="003565AD" w:rsidRDefault="008C6667" w:rsidP="004A38E9">
      <w:pPr>
        <w:numPr>
          <w:ilvl w:val="0"/>
          <w:numId w:val="1"/>
        </w:numPr>
        <w:overflowPunct w:val="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面積比按分により、補助対象に含める共有面積を算定する。</w:t>
      </w:r>
    </w:p>
    <w:p w:rsidR="004A38E9" w:rsidRPr="003565AD" w:rsidRDefault="00E047D9" w:rsidP="004A38E9">
      <w:pPr>
        <w:numPr>
          <w:ilvl w:val="0"/>
          <w:numId w:val="1"/>
        </w:numPr>
        <w:overflowPunct w:val="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専有部分の面積に、（３</w:t>
      </w:r>
      <w:r w:rsidR="008C6667" w:rsidRPr="003565AD">
        <w:rPr>
          <w:rFonts w:asciiTheme="majorEastAsia" w:eastAsiaTheme="majorEastAsia" w:hAnsiTheme="majorEastAsia" w:hint="eastAsia"/>
          <w:sz w:val="22"/>
          <w:szCs w:val="22"/>
        </w:rPr>
        <w:t>）で算定した共有面積を足して補助対象面積を確定する。</w:t>
      </w:r>
    </w:p>
    <w:p w:rsidR="009D644B" w:rsidRPr="003565AD" w:rsidRDefault="009D644B" w:rsidP="004A38E9">
      <w:pPr>
        <w:overflowPunct w:val="0"/>
        <w:textAlignment w:val="baseline"/>
        <w:rPr>
          <w:rFonts w:asciiTheme="majorEastAsia" w:eastAsiaTheme="majorEastAsia" w:hAnsiTheme="majorEastAsia"/>
          <w:sz w:val="22"/>
          <w:szCs w:val="22"/>
        </w:rPr>
      </w:pPr>
    </w:p>
    <w:p w:rsidR="004A38E9" w:rsidRPr="003565AD" w:rsidRDefault="004A38E9" w:rsidP="004A38E9">
      <w:pPr>
        <w:overflowPunct w:val="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■面積按分の仕方の例</w:t>
      </w: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u w:val="single"/>
        </w:rPr>
      </w:pPr>
      <w:r w:rsidRPr="003565AD">
        <w:rPr>
          <w:rFonts w:asciiTheme="majorEastAsia" w:eastAsiaTheme="majorEastAsia" w:hAnsiTheme="majorEastAsia" w:hint="eastAsia"/>
          <w:sz w:val="22"/>
          <w:szCs w:val="22"/>
          <w:u w:val="single"/>
        </w:rPr>
        <w:t>建物全体の総床面積　９８４．６０㎡（３階建て）</w:t>
      </w: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１階：屋内駐車場　　　　　　　　　　１００．００㎡（補助対象外部分）</w:t>
      </w: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 xml:space="preserve">　　　デイサービスセンター　　　　　２２８．２０㎡（補助対象外施設：①）</w:t>
      </w: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２階：認知症高齢者グループホーム　　１９２．８０㎡（補助対象施設：②）</w:t>
      </w: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 xml:space="preserve">　　　小規模多機能型居宅介護事業所　１３５．４０㎡（補助対象施設：③）</w:t>
      </w: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３階：認知症高齢者グループホーム　　３２８．２０㎡（補助対象施設：②）</w:t>
      </w: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rPr>
      </w:pP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手順１：専有面積の確認</w:t>
      </w:r>
    </w:p>
    <w:p w:rsidR="004A38E9" w:rsidRPr="003565AD" w:rsidRDefault="004A38E9" w:rsidP="004A38E9">
      <w:pPr>
        <w:numPr>
          <w:ilvl w:val="0"/>
          <w:numId w:val="2"/>
        </w:numPr>
        <w:overflowPunct w:val="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デイサービスセンター　　　　　２０４．６０㎡</w:t>
      </w:r>
    </w:p>
    <w:p w:rsidR="004A38E9" w:rsidRPr="003565AD" w:rsidRDefault="004A38E9" w:rsidP="004A38E9">
      <w:pPr>
        <w:numPr>
          <w:ilvl w:val="0"/>
          <w:numId w:val="2"/>
        </w:numPr>
        <w:overflowPunct w:val="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認知症高齢者グループホーム　　４９５．８０㎡</w:t>
      </w:r>
    </w:p>
    <w:p w:rsidR="004A38E9" w:rsidRPr="003565AD" w:rsidRDefault="004A38E9" w:rsidP="004A38E9">
      <w:pPr>
        <w:numPr>
          <w:ilvl w:val="0"/>
          <w:numId w:val="2"/>
        </w:numPr>
        <w:overflowPunct w:val="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小規模多機能型居宅介護事業所　１１７．３０㎡</w:t>
      </w:r>
    </w:p>
    <w:p w:rsidR="004A38E9" w:rsidRPr="003565AD" w:rsidRDefault="004A38E9" w:rsidP="004A38E9">
      <w:pPr>
        <w:numPr>
          <w:ilvl w:val="0"/>
          <w:numId w:val="2"/>
        </w:numPr>
        <w:overflowPunct w:val="0"/>
        <w:textAlignment w:val="baseline"/>
        <w:rPr>
          <w:rFonts w:asciiTheme="majorEastAsia" w:eastAsiaTheme="majorEastAsia" w:hAnsiTheme="majorEastAsia"/>
          <w:sz w:val="22"/>
          <w:szCs w:val="22"/>
          <w:u w:val="single"/>
        </w:rPr>
      </w:pPr>
      <w:r w:rsidRPr="003565AD">
        <w:rPr>
          <w:rFonts w:asciiTheme="majorEastAsia" w:eastAsiaTheme="majorEastAsia" w:hAnsiTheme="majorEastAsia" w:hint="eastAsia"/>
          <w:sz w:val="22"/>
          <w:szCs w:val="22"/>
          <w:u w:val="single"/>
        </w:rPr>
        <w:lastRenderedPageBreak/>
        <w:t>専有面積の合計　①＋②＋③＝　８１７．７０㎡</w:t>
      </w:r>
    </w:p>
    <w:p w:rsidR="00DE7E05" w:rsidRPr="003565AD" w:rsidRDefault="00DE7E05" w:rsidP="00DE7E05">
      <w:pPr>
        <w:overflowPunct w:val="0"/>
        <w:ind w:left="247"/>
        <w:textAlignment w:val="baseline"/>
        <w:rPr>
          <w:rFonts w:asciiTheme="majorEastAsia" w:eastAsiaTheme="majorEastAsia" w:hAnsiTheme="majorEastAsia"/>
          <w:sz w:val="22"/>
          <w:szCs w:val="22"/>
          <w:u w:val="single"/>
        </w:rPr>
      </w:pPr>
    </w:p>
    <w:p w:rsidR="004A38E9" w:rsidRPr="003565AD" w:rsidRDefault="004A38E9" w:rsidP="00EC0A88">
      <w:pPr>
        <w:overflowPunct w:val="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 xml:space="preserve">　手順２：共有部分の面積の確定</w:t>
      </w:r>
    </w:p>
    <w:p w:rsidR="009D644B" w:rsidRPr="003565AD" w:rsidRDefault="004A38E9" w:rsidP="009D644B">
      <w:pPr>
        <w:overflowPunct w:val="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 xml:space="preserve">　建物の総床面積　９８４．６０㎡－</w:t>
      </w:r>
      <w:r w:rsidR="009D644B" w:rsidRPr="003565AD">
        <w:rPr>
          <w:rFonts w:asciiTheme="majorEastAsia" w:eastAsiaTheme="majorEastAsia" w:hAnsiTheme="majorEastAsia" w:hint="eastAsia"/>
          <w:sz w:val="22"/>
          <w:szCs w:val="22"/>
        </w:rPr>
        <w:t>専有部分の面積の合計　８１７．７０㎡－</w:t>
      </w:r>
    </w:p>
    <w:p w:rsidR="004A38E9" w:rsidRPr="003565AD" w:rsidRDefault="009D644B" w:rsidP="00EC0A88">
      <w:pPr>
        <w:overflowPunct w:val="0"/>
        <w:ind w:firstLineChars="100" w:firstLine="227"/>
        <w:textAlignment w:val="baseline"/>
        <w:rPr>
          <w:rFonts w:asciiTheme="majorEastAsia" w:eastAsiaTheme="majorEastAsia" w:hAnsiTheme="majorEastAsia"/>
          <w:sz w:val="22"/>
          <w:szCs w:val="22"/>
          <w:u w:val="single"/>
        </w:rPr>
      </w:pPr>
      <w:r w:rsidRPr="003565AD">
        <w:rPr>
          <w:rFonts w:asciiTheme="majorEastAsia" w:eastAsiaTheme="majorEastAsia" w:hAnsiTheme="majorEastAsia" w:hint="eastAsia"/>
          <w:sz w:val="22"/>
          <w:szCs w:val="22"/>
        </w:rPr>
        <w:t>補助対象外部分（</w:t>
      </w:r>
      <w:r w:rsidR="00E047D9" w:rsidRPr="003565AD">
        <w:rPr>
          <w:rFonts w:asciiTheme="majorEastAsia" w:eastAsiaTheme="majorEastAsia" w:hAnsiTheme="majorEastAsia" w:hint="eastAsia"/>
          <w:sz w:val="22"/>
          <w:szCs w:val="22"/>
        </w:rPr>
        <w:t>屋内</w:t>
      </w:r>
      <w:r w:rsidRPr="003565AD">
        <w:rPr>
          <w:rFonts w:asciiTheme="majorEastAsia" w:eastAsiaTheme="majorEastAsia" w:hAnsiTheme="majorEastAsia" w:hint="eastAsia"/>
          <w:sz w:val="22"/>
          <w:szCs w:val="22"/>
        </w:rPr>
        <w:t>駐車場）１００．００㎡</w:t>
      </w:r>
      <w:r w:rsidR="004A38E9" w:rsidRPr="003565AD">
        <w:rPr>
          <w:rFonts w:asciiTheme="majorEastAsia" w:eastAsiaTheme="majorEastAsia" w:hAnsiTheme="majorEastAsia" w:hint="eastAsia"/>
          <w:sz w:val="22"/>
          <w:szCs w:val="22"/>
        </w:rPr>
        <w:t xml:space="preserve">　＝</w:t>
      </w:r>
      <w:r w:rsidR="004A38E9" w:rsidRPr="003565AD">
        <w:rPr>
          <w:rFonts w:asciiTheme="majorEastAsia" w:eastAsiaTheme="majorEastAsia" w:hAnsiTheme="majorEastAsia" w:hint="eastAsia"/>
          <w:sz w:val="22"/>
          <w:szCs w:val="22"/>
          <w:u w:val="single"/>
        </w:rPr>
        <w:t>共有部分の面積　６６．９０㎡</w:t>
      </w:r>
    </w:p>
    <w:p w:rsidR="00E047D9" w:rsidRPr="003565AD" w:rsidRDefault="00E047D9" w:rsidP="00EC0A88">
      <w:pPr>
        <w:overflowPunct w:val="0"/>
        <w:ind w:firstLineChars="100" w:firstLine="227"/>
        <w:textAlignment w:val="baseline"/>
        <w:rPr>
          <w:rFonts w:asciiTheme="majorEastAsia" w:eastAsiaTheme="majorEastAsia" w:hAnsiTheme="majorEastAsia"/>
          <w:sz w:val="22"/>
          <w:szCs w:val="22"/>
        </w:rPr>
      </w:pP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手順３：各補助対象施設にかかる共有面積の算出</w:t>
      </w: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② 認知症高齢者グループホーム</w:t>
      </w:r>
    </w:p>
    <w:p w:rsidR="004A38E9" w:rsidRPr="003565AD" w:rsidRDefault="004A38E9" w:rsidP="004A38E9">
      <w:pPr>
        <w:overflowPunct w:val="0"/>
        <w:ind w:left="60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共有部分の面積　６６．９０㎡×（認知症高齢者グループホームの専有面積</w:t>
      </w:r>
    </w:p>
    <w:p w:rsidR="004A38E9" w:rsidRPr="003565AD" w:rsidRDefault="004A38E9" w:rsidP="004A38E9">
      <w:pPr>
        <w:overflowPunct w:val="0"/>
        <w:ind w:left="60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４９５．８０㎡÷専有面積の合計　８１７．７０㎡）＝</w:t>
      </w:r>
      <w:r w:rsidRPr="003565AD">
        <w:rPr>
          <w:rFonts w:asciiTheme="majorEastAsia" w:eastAsiaTheme="majorEastAsia" w:hAnsiTheme="majorEastAsia" w:hint="eastAsia"/>
          <w:sz w:val="22"/>
          <w:szCs w:val="22"/>
          <w:u w:val="single"/>
        </w:rPr>
        <w:t>４０．５６㎡</w:t>
      </w: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③ 小規模多機能型居宅介護事業所</w:t>
      </w:r>
    </w:p>
    <w:p w:rsidR="004A38E9" w:rsidRPr="003565AD" w:rsidRDefault="004A38E9" w:rsidP="004A38E9">
      <w:pPr>
        <w:overflowPunct w:val="0"/>
        <w:ind w:left="60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共有部分の面積　６６．９０㎡×（小規模多機能型居宅介護事業所の専有面積</w:t>
      </w:r>
    </w:p>
    <w:p w:rsidR="004A38E9" w:rsidRPr="003565AD" w:rsidRDefault="00D95F41" w:rsidP="004A38E9">
      <w:pPr>
        <w:overflowPunct w:val="0"/>
        <w:ind w:left="600"/>
        <w:textAlignment w:val="baseline"/>
        <w:rPr>
          <w:rFonts w:asciiTheme="majorEastAsia" w:eastAsiaTheme="majorEastAsia" w:hAnsiTheme="majorEastAsia"/>
          <w:sz w:val="22"/>
          <w:szCs w:val="22"/>
        </w:rPr>
      </w:pPr>
      <w:r>
        <w:rPr>
          <w:rFonts w:asciiTheme="majorEastAsia" w:eastAsiaTheme="majorEastAsia" w:hAnsiTheme="majorEastAsia" w:hint="eastAsia"/>
          <w:sz w:val="22"/>
          <w:szCs w:val="22"/>
        </w:rPr>
        <w:t>１１７．３０</w:t>
      </w:r>
      <w:r w:rsidR="004A38E9" w:rsidRPr="003565AD">
        <w:rPr>
          <w:rFonts w:asciiTheme="majorEastAsia" w:eastAsiaTheme="majorEastAsia" w:hAnsiTheme="majorEastAsia" w:hint="eastAsia"/>
          <w:sz w:val="22"/>
          <w:szCs w:val="22"/>
        </w:rPr>
        <w:t>㎡÷専有面積の合計　８１７．７０㎡）＝</w:t>
      </w:r>
      <w:r>
        <w:rPr>
          <w:rFonts w:asciiTheme="majorEastAsia" w:eastAsiaTheme="majorEastAsia" w:hAnsiTheme="majorEastAsia" w:hint="eastAsia"/>
          <w:sz w:val="22"/>
          <w:szCs w:val="22"/>
          <w:u w:val="single"/>
        </w:rPr>
        <w:t>９．６０</w:t>
      </w:r>
      <w:r w:rsidR="004A38E9" w:rsidRPr="003565AD">
        <w:rPr>
          <w:rFonts w:asciiTheme="majorEastAsia" w:eastAsiaTheme="majorEastAsia" w:hAnsiTheme="majorEastAsia" w:hint="eastAsia"/>
          <w:sz w:val="22"/>
          <w:szCs w:val="22"/>
          <w:u w:val="single"/>
        </w:rPr>
        <w:t>㎡</w:t>
      </w:r>
    </w:p>
    <w:p w:rsidR="004A38E9" w:rsidRPr="003565AD" w:rsidRDefault="004A38E9" w:rsidP="004A38E9">
      <w:pPr>
        <w:overflowPunct w:val="0"/>
        <w:ind w:left="600"/>
        <w:textAlignment w:val="baseline"/>
        <w:rPr>
          <w:rFonts w:asciiTheme="majorEastAsia" w:eastAsiaTheme="majorEastAsia" w:hAnsiTheme="majorEastAsia"/>
          <w:sz w:val="22"/>
          <w:szCs w:val="22"/>
        </w:rPr>
      </w:pP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手順４：各補助対象施設にかかる補助対象面積の確定</w:t>
      </w: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② 認知症高齢者グループホーム</w:t>
      </w:r>
    </w:p>
    <w:p w:rsidR="004A38E9" w:rsidRPr="003565AD" w:rsidRDefault="004A38E9" w:rsidP="00EC0A88">
      <w:pPr>
        <w:overflowPunct w:val="0"/>
        <w:ind w:firstLineChars="250" w:firstLine="566"/>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４９５．８０㎡＋４０．５６㎡＝５３６．３６㎡</w:t>
      </w:r>
    </w:p>
    <w:p w:rsidR="004A38E9" w:rsidRPr="003565AD" w:rsidRDefault="004A38E9" w:rsidP="00EC0A88">
      <w:pPr>
        <w:overflowPunct w:val="0"/>
        <w:ind w:firstLineChars="250" w:firstLine="566"/>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小数点以下第一位を四捨五入し、</w:t>
      </w:r>
      <w:r w:rsidRPr="003565AD">
        <w:rPr>
          <w:rFonts w:asciiTheme="majorEastAsia" w:eastAsiaTheme="majorEastAsia" w:hAnsiTheme="majorEastAsia" w:hint="eastAsia"/>
          <w:sz w:val="22"/>
          <w:szCs w:val="22"/>
          <w:u w:val="single"/>
        </w:rPr>
        <w:t>５３６㎡</w:t>
      </w:r>
    </w:p>
    <w:p w:rsidR="004A38E9" w:rsidRPr="003565AD" w:rsidRDefault="004A38E9" w:rsidP="00EC0A88">
      <w:pPr>
        <w:overflowPunct w:val="0"/>
        <w:ind w:firstLineChars="100" w:firstLine="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③ 小規模多機能型居宅介護事業所</w:t>
      </w:r>
    </w:p>
    <w:p w:rsidR="004A38E9" w:rsidRPr="003565AD" w:rsidRDefault="00D95F41" w:rsidP="00EC0A88">
      <w:pPr>
        <w:overflowPunct w:val="0"/>
        <w:ind w:firstLineChars="250" w:firstLine="566"/>
        <w:textAlignment w:val="baseline"/>
        <w:rPr>
          <w:rFonts w:asciiTheme="majorEastAsia" w:eastAsiaTheme="majorEastAsia" w:hAnsiTheme="majorEastAsia"/>
          <w:sz w:val="22"/>
          <w:szCs w:val="22"/>
        </w:rPr>
      </w:pPr>
      <w:r>
        <w:rPr>
          <w:rFonts w:asciiTheme="majorEastAsia" w:eastAsiaTheme="majorEastAsia" w:hAnsiTheme="majorEastAsia" w:hint="eastAsia"/>
          <w:sz w:val="22"/>
          <w:szCs w:val="22"/>
        </w:rPr>
        <w:t>１１７．３０</w:t>
      </w:r>
      <w:r w:rsidR="004A38E9" w:rsidRPr="003565AD">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９．６０</w:t>
      </w:r>
      <w:r w:rsidR="004A38E9" w:rsidRPr="003565AD">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１２６．９０</w:t>
      </w:r>
      <w:r w:rsidR="004A38E9" w:rsidRPr="003565AD">
        <w:rPr>
          <w:rFonts w:asciiTheme="majorEastAsia" w:eastAsiaTheme="majorEastAsia" w:hAnsiTheme="majorEastAsia" w:hint="eastAsia"/>
          <w:sz w:val="22"/>
          <w:szCs w:val="22"/>
        </w:rPr>
        <w:t>㎡</w:t>
      </w:r>
    </w:p>
    <w:p w:rsidR="004A38E9" w:rsidRPr="003565AD" w:rsidRDefault="004A38E9" w:rsidP="00EC0A88">
      <w:pPr>
        <w:overflowPunct w:val="0"/>
        <w:ind w:firstLineChars="250" w:firstLine="566"/>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小数点以下第一位を四捨五入し、</w:t>
      </w:r>
      <w:r w:rsidRPr="003565AD">
        <w:rPr>
          <w:rFonts w:asciiTheme="majorEastAsia" w:eastAsiaTheme="majorEastAsia" w:hAnsiTheme="majorEastAsia" w:hint="eastAsia"/>
          <w:sz w:val="22"/>
          <w:szCs w:val="22"/>
          <w:u w:val="single"/>
        </w:rPr>
        <w:t>１</w:t>
      </w:r>
      <w:r w:rsidR="00D95F41">
        <w:rPr>
          <w:rFonts w:asciiTheme="majorEastAsia" w:eastAsiaTheme="majorEastAsia" w:hAnsiTheme="majorEastAsia" w:hint="eastAsia"/>
          <w:sz w:val="22"/>
          <w:szCs w:val="22"/>
          <w:u w:val="single"/>
        </w:rPr>
        <w:t>２７</w:t>
      </w:r>
      <w:r w:rsidRPr="003565AD">
        <w:rPr>
          <w:rFonts w:asciiTheme="majorEastAsia" w:eastAsiaTheme="majorEastAsia" w:hAnsiTheme="majorEastAsia" w:hint="eastAsia"/>
          <w:sz w:val="22"/>
          <w:szCs w:val="22"/>
          <w:u w:val="single"/>
        </w:rPr>
        <w:t>㎡</w:t>
      </w:r>
    </w:p>
    <w:p w:rsidR="004A38E9" w:rsidRPr="003565AD" w:rsidRDefault="004A38E9" w:rsidP="004A38E9">
      <w:pPr>
        <w:overflowPunct w:val="0"/>
        <w:textAlignment w:val="baseline"/>
        <w:rPr>
          <w:rFonts w:asciiTheme="majorEastAsia" w:eastAsiaTheme="majorEastAsia" w:hAnsiTheme="majorEastAsia"/>
          <w:sz w:val="22"/>
          <w:szCs w:val="22"/>
        </w:rPr>
      </w:pPr>
    </w:p>
    <w:p w:rsidR="004A38E9" w:rsidRPr="003565AD" w:rsidRDefault="004A38E9" w:rsidP="004A38E9">
      <w:pPr>
        <w:overflowPunct w:val="0"/>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■留意点</w:t>
      </w:r>
    </w:p>
    <w:p w:rsidR="004A38E9" w:rsidRPr="003565AD" w:rsidRDefault="004A38E9" w:rsidP="00EC0A88">
      <w:pPr>
        <w:overflowPunct w:val="0"/>
        <w:ind w:left="227" w:hangingChars="100" w:hanging="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ア</w:t>
      </w:r>
      <w:r w:rsidR="008C6667" w:rsidRPr="003565AD">
        <w:rPr>
          <w:rFonts w:asciiTheme="majorEastAsia" w:eastAsiaTheme="majorEastAsia" w:hAnsiTheme="majorEastAsia" w:hint="eastAsia"/>
          <w:sz w:val="22"/>
          <w:szCs w:val="22"/>
        </w:rPr>
        <w:t xml:space="preserve">　</w:t>
      </w:r>
      <w:r w:rsidR="00E047D9" w:rsidRPr="003565AD">
        <w:rPr>
          <w:rFonts w:asciiTheme="majorEastAsia" w:eastAsiaTheme="majorEastAsia" w:hAnsiTheme="majorEastAsia" w:hint="eastAsia"/>
          <w:sz w:val="22"/>
          <w:szCs w:val="22"/>
        </w:rPr>
        <w:t>複数の施設が併設されている場合、面積比によらず、単純に施設</w:t>
      </w:r>
      <w:r w:rsidRPr="003565AD">
        <w:rPr>
          <w:rFonts w:asciiTheme="majorEastAsia" w:eastAsiaTheme="majorEastAsia" w:hAnsiTheme="majorEastAsia" w:hint="eastAsia"/>
          <w:sz w:val="22"/>
          <w:szCs w:val="22"/>
        </w:rPr>
        <w:t>数で割って共有面積を算定することは認められない。</w:t>
      </w:r>
    </w:p>
    <w:p w:rsidR="004A38E9" w:rsidRPr="003565AD" w:rsidRDefault="004A38E9" w:rsidP="00EC0A88">
      <w:pPr>
        <w:overflowPunct w:val="0"/>
        <w:ind w:left="227" w:hangingChars="100" w:hanging="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イ</w:t>
      </w:r>
      <w:r w:rsidR="008C6667" w:rsidRPr="003565AD">
        <w:rPr>
          <w:rFonts w:asciiTheme="majorEastAsia" w:eastAsiaTheme="majorEastAsia" w:hAnsiTheme="majorEastAsia" w:hint="eastAsia"/>
          <w:sz w:val="22"/>
          <w:szCs w:val="22"/>
        </w:rPr>
        <w:t xml:space="preserve">　</w:t>
      </w:r>
      <w:r w:rsidRPr="003565AD">
        <w:rPr>
          <w:rFonts w:asciiTheme="majorEastAsia" w:eastAsiaTheme="majorEastAsia" w:hAnsiTheme="majorEastAsia" w:hint="eastAsia"/>
          <w:sz w:val="22"/>
          <w:szCs w:val="22"/>
        </w:rPr>
        <w:t>㎡単価による支援であることから、会議室等の共有部分の設備の使用頻度や施設定員数で按分することも認められない。</w:t>
      </w:r>
    </w:p>
    <w:p w:rsidR="004A38E9" w:rsidRPr="003565AD" w:rsidRDefault="004A38E9" w:rsidP="00EC0A88">
      <w:pPr>
        <w:overflowPunct w:val="0"/>
        <w:ind w:left="227" w:hangingChars="100" w:hanging="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ウ</w:t>
      </w:r>
      <w:r w:rsidR="008C6667" w:rsidRPr="003565AD">
        <w:rPr>
          <w:rFonts w:asciiTheme="majorEastAsia" w:eastAsiaTheme="majorEastAsia" w:hAnsiTheme="majorEastAsia" w:hint="eastAsia"/>
          <w:sz w:val="22"/>
          <w:szCs w:val="22"/>
        </w:rPr>
        <w:t xml:space="preserve">　</w:t>
      </w:r>
      <w:r w:rsidRPr="003565AD">
        <w:rPr>
          <w:rFonts w:asciiTheme="majorEastAsia" w:eastAsiaTheme="majorEastAsia" w:hAnsiTheme="majorEastAsia" w:hint="eastAsia"/>
          <w:sz w:val="22"/>
          <w:szCs w:val="22"/>
        </w:rPr>
        <w:t>按分を行わず、共有部分の全ての面積を補助対象として申請することも当然認められない。</w:t>
      </w:r>
    </w:p>
    <w:p w:rsidR="004A38E9" w:rsidRDefault="004A38E9" w:rsidP="00EC0A88">
      <w:pPr>
        <w:overflowPunct w:val="0"/>
        <w:ind w:left="227" w:hangingChars="100" w:hanging="227"/>
        <w:textAlignment w:val="baseline"/>
        <w:rPr>
          <w:rFonts w:asciiTheme="majorEastAsia" w:eastAsiaTheme="majorEastAsia" w:hAnsiTheme="majorEastAsia"/>
          <w:sz w:val="22"/>
          <w:szCs w:val="22"/>
        </w:rPr>
      </w:pPr>
      <w:r w:rsidRPr="003565AD">
        <w:rPr>
          <w:rFonts w:asciiTheme="majorEastAsia" w:eastAsiaTheme="majorEastAsia" w:hAnsiTheme="majorEastAsia" w:hint="eastAsia"/>
          <w:sz w:val="22"/>
          <w:szCs w:val="22"/>
        </w:rPr>
        <w:t>エ</w:t>
      </w:r>
      <w:r w:rsidR="008C6667" w:rsidRPr="003565AD">
        <w:rPr>
          <w:rFonts w:asciiTheme="majorEastAsia" w:eastAsiaTheme="majorEastAsia" w:hAnsiTheme="majorEastAsia" w:hint="eastAsia"/>
          <w:sz w:val="22"/>
          <w:szCs w:val="22"/>
        </w:rPr>
        <w:t xml:space="preserve">　</w:t>
      </w:r>
      <w:r w:rsidRPr="003565AD">
        <w:rPr>
          <w:rFonts w:asciiTheme="majorEastAsia" w:eastAsiaTheme="majorEastAsia" w:hAnsiTheme="majorEastAsia" w:hint="eastAsia"/>
          <w:sz w:val="22"/>
          <w:szCs w:val="22"/>
        </w:rPr>
        <w:t>共有部分の面積が確認できなければ、市町村及び事業者の判断で、専有部分のみで申請することは差し支えない。</w:t>
      </w:r>
    </w:p>
    <w:p w:rsidR="002F52D6" w:rsidRPr="009642C9" w:rsidRDefault="002F52D6" w:rsidP="00EC0A88">
      <w:pPr>
        <w:overflowPunct w:val="0"/>
        <w:ind w:left="227" w:hangingChars="100" w:hanging="227"/>
        <w:textAlignment w:val="baseline"/>
        <w:rPr>
          <w:rFonts w:asciiTheme="majorEastAsia" w:eastAsiaTheme="majorEastAsia" w:hAnsiTheme="majorEastAsia"/>
          <w:sz w:val="22"/>
          <w:szCs w:val="22"/>
        </w:rPr>
      </w:pPr>
      <w:r w:rsidRPr="009642C9">
        <w:rPr>
          <w:rFonts w:asciiTheme="majorEastAsia" w:eastAsiaTheme="majorEastAsia" w:hAnsiTheme="majorEastAsia" w:hint="eastAsia"/>
          <w:sz w:val="22"/>
          <w:szCs w:val="22"/>
        </w:rPr>
        <w:t>オ　消火ポンプユニット</w:t>
      </w:r>
      <w:r w:rsidR="009642C9" w:rsidRPr="009642C9">
        <w:rPr>
          <w:rFonts w:asciiTheme="majorEastAsia" w:eastAsiaTheme="majorEastAsia" w:hAnsiTheme="majorEastAsia" w:hint="eastAsia"/>
          <w:sz w:val="22"/>
          <w:szCs w:val="22"/>
        </w:rPr>
        <w:t>等</w:t>
      </w:r>
      <w:r w:rsidR="009642C9">
        <w:rPr>
          <w:rFonts w:asciiTheme="majorEastAsia" w:eastAsiaTheme="majorEastAsia" w:hAnsiTheme="majorEastAsia" w:hint="eastAsia"/>
          <w:sz w:val="22"/>
          <w:szCs w:val="22"/>
        </w:rPr>
        <w:t>の算定</w:t>
      </w:r>
      <w:r w:rsidRPr="009642C9">
        <w:rPr>
          <w:rFonts w:asciiTheme="majorEastAsia" w:eastAsiaTheme="majorEastAsia" w:hAnsiTheme="majorEastAsia" w:hint="eastAsia"/>
          <w:sz w:val="22"/>
          <w:szCs w:val="22"/>
        </w:rPr>
        <w:t>についても、按分</w:t>
      </w:r>
      <w:r w:rsidR="009642C9">
        <w:rPr>
          <w:rFonts w:asciiTheme="majorEastAsia" w:eastAsiaTheme="majorEastAsia" w:hAnsiTheme="majorEastAsia" w:hint="eastAsia"/>
          <w:sz w:val="22"/>
          <w:szCs w:val="22"/>
        </w:rPr>
        <w:t>を行う</w:t>
      </w:r>
      <w:r w:rsidRPr="009642C9">
        <w:rPr>
          <w:rFonts w:asciiTheme="majorEastAsia" w:eastAsiaTheme="majorEastAsia" w:hAnsiTheme="majorEastAsia" w:hint="eastAsia"/>
          <w:sz w:val="22"/>
          <w:szCs w:val="22"/>
        </w:rPr>
        <w:t>。</w:t>
      </w:r>
      <w:r w:rsidR="009F28E9">
        <w:rPr>
          <w:rFonts w:asciiTheme="majorEastAsia" w:eastAsiaTheme="majorEastAsia" w:hAnsiTheme="majorEastAsia" w:hint="eastAsia"/>
          <w:sz w:val="22"/>
          <w:szCs w:val="22"/>
        </w:rPr>
        <w:t>（</w:t>
      </w:r>
      <w:r w:rsidR="009642C9" w:rsidRPr="009642C9">
        <w:rPr>
          <w:rFonts w:asciiTheme="majorEastAsia" w:eastAsiaTheme="majorEastAsia" w:hAnsiTheme="majorEastAsia" w:hint="eastAsia"/>
          <w:sz w:val="22"/>
          <w:szCs w:val="22"/>
        </w:rPr>
        <w:t>次</w:t>
      </w:r>
      <w:r w:rsidR="00CC7BA7">
        <w:rPr>
          <w:rFonts w:asciiTheme="majorEastAsia" w:eastAsiaTheme="majorEastAsia" w:hAnsiTheme="majorEastAsia" w:hint="eastAsia"/>
          <w:sz w:val="22"/>
          <w:szCs w:val="22"/>
        </w:rPr>
        <w:t>頁</w:t>
      </w:r>
      <w:r w:rsidR="009642C9" w:rsidRPr="009642C9">
        <w:rPr>
          <w:rFonts w:asciiTheme="majorEastAsia" w:eastAsiaTheme="majorEastAsia" w:hAnsiTheme="majorEastAsia" w:hint="eastAsia"/>
          <w:sz w:val="22"/>
          <w:szCs w:val="22"/>
        </w:rPr>
        <w:t>の例を参照</w:t>
      </w:r>
      <w:r w:rsidR="009642C9">
        <w:rPr>
          <w:rFonts w:asciiTheme="majorEastAsia" w:eastAsiaTheme="majorEastAsia" w:hAnsiTheme="majorEastAsia" w:hint="eastAsia"/>
          <w:sz w:val="22"/>
          <w:szCs w:val="22"/>
        </w:rPr>
        <w:t>。</w:t>
      </w:r>
      <w:r w:rsidR="009F28E9">
        <w:rPr>
          <w:rFonts w:asciiTheme="majorEastAsia" w:eastAsiaTheme="majorEastAsia" w:hAnsiTheme="majorEastAsia" w:hint="eastAsia"/>
          <w:sz w:val="22"/>
          <w:szCs w:val="22"/>
        </w:rPr>
        <w:t>）</w:t>
      </w:r>
    </w:p>
    <w:p w:rsidR="009642C9" w:rsidRPr="009642C9" w:rsidRDefault="002F52D6" w:rsidP="009642C9">
      <w:pPr>
        <w:overflowPunct w:val="0"/>
        <w:ind w:firstLineChars="200" w:firstLine="453"/>
        <w:textAlignment w:val="baseline"/>
        <w:rPr>
          <w:rFonts w:asciiTheme="majorEastAsia" w:eastAsiaTheme="majorEastAsia" w:hAnsiTheme="majorEastAsia"/>
          <w:sz w:val="22"/>
          <w:szCs w:val="22"/>
        </w:rPr>
      </w:pPr>
      <w:r w:rsidRPr="009642C9">
        <w:rPr>
          <w:rFonts w:asciiTheme="majorEastAsia" w:eastAsiaTheme="majorEastAsia" w:hAnsiTheme="majorEastAsia" w:hint="eastAsia"/>
          <w:sz w:val="22"/>
          <w:szCs w:val="22"/>
        </w:rPr>
        <w:lastRenderedPageBreak/>
        <w:t>例）</w:t>
      </w:r>
      <w:r w:rsidR="009642C9">
        <w:rPr>
          <w:rFonts w:asciiTheme="majorEastAsia" w:eastAsiaTheme="majorEastAsia" w:hAnsiTheme="majorEastAsia" w:hint="eastAsia"/>
          <w:sz w:val="22"/>
          <w:szCs w:val="22"/>
        </w:rPr>
        <w:t>補助対象</w:t>
      </w:r>
      <w:r w:rsidR="005072B8" w:rsidRPr="009642C9">
        <w:rPr>
          <w:rFonts w:asciiTheme="majorEastAsia" w:eastAsiaTheme="majorEastAsia" w:hAnsiTheme="majorEastAsia" w:hint="eastAsia"/>
          <w:sz w:val="22"/>
          <w:szCs w:val="22"/>
        </w:rPr>
        <w:t>面積５００㎡</w:t>
      </w:r>
      <w:r w:rsidR="009642C9">
        <w:rPr>
          <w:rFonts w:asciiTheme="majorEastAsia" w:eastAsiaTheme="majorEastAsia" w:hAnsiTheme="majorEastAsia" w:hint="eastAsia"/>
          <w:sz w:val="22"/>
          <w:szCs w:val="22"/>
        </w:rPr>
        <w:t>、補助対象外</w:t>
      </w:r>
      <w:r w:rsidR="005072B8" w:rsidRPr="009642C9">
        <w:rPr>
          <w:rFonts w:asciiTheme="majorEastAsia" w:eastAsiaTheme="majorEastAsia" w:hAnsiTheme="majorEastAsia" w:hint="eastAsia"/>
          <w:sz w:val="22"/>
          <w:szCs w:val="22"/>
        </w:rPr>
        <w:t>面積３００㎡</w:t>
      </w:r>
      <w:r w:rsidR="00F63A86" w:rsidRPr="009642C9">
        <w:rPr>
          <w:rFonts w:asciiTheme="majorEastAsia" w:eastAsiaTheme="majorEastAsia" w:hAnsiTheme="majorEastAsia" w:hint="eastAsia"/>
          <w:sz w:val="22"/>
          <w:szCs w:val="22"/>
        </w:rPr>
        <w:t>の複合</w:t>
      </w:r>
      <w:r w:rsidR="009642C9">
        <w:rPr>
          <w:rFonts w:asciiTheme="majorEastAsia" w:eastAsiaTheme="majorEastAsia" w:hAnsiTheme="majorEastAsia" w:hint="eastAsia"/>
          <w:sz w:val="22"/>
          <w:szCs w:val="22"/>
        </w:rPr>
        <w:t>型</w:t>
      </w:r>
      <w:r w:rsidR="00F63A86" w:rsidRPr="009642C9">
        <w:rPr>
          <w:rFonts w:asciiTheme="majorEastAsia" w:eastAsiaTheme="majorEastAsia" w:hAnsiTheme="majorEastAsia" w:hint="eastAsia"/>
          <w:sz w:val="22"/>
          <w:szCs w:val="22"/>
        </w:rPr>
        <w:t>施設</w:t>
      </w:r>
    </w:p>
    <w:p w:rsidR="002F52D6" w:rsidRPr="009642C9" w:rsidRDefault="009642C9" w:rsidP="009642C9">
      <w:pPr>
        <w:overflowPunct w:val="0"/>
        <w:ind w:firstLineChars="300" w:firstLine="680"/>
        <w:textAlignment w:val="baseline"/>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002F52D6" w:rsidRPr="009642C9">
        <w:rPr>
          <w:rFonts w:asciiTheme="majorEastAsia" w:eastAsiaTheme="majorEastAsia" w:hAnsiTheme="majorEastAsia" w:hint="eastAsia"/>
          <w:sz w:val="22"/>
          <w:szCs w:val="22"/>
        </w:rPr>
        <w:t>消火ポンプユニット</w:t>
      </w:r>
      <w:r>
        <w:rPr>
          <w:rFonts w:asciiTheme="majorEastAsia" w:eastAsiaTheme="majorEastAsia" w:hAnsiTheme="majorEastAsia" w:hint="eastAsia"/>
          <w:sz w:val="22"/>
          <w:szCs w:val="22"/>
        </w:rPr>
        <w:t>等の</w:t>
      </w:r>
      <w:r w:rsidR="002F52D6" w:rsidRPr="009642C9">
        <w:rPr>
          <w:rFonts w:asciiTheme="majorEastAsia" w:eastAsiaTheme="majorEastAsia" w:hAnsiTheme="majorEastAsia" w:hint="eastAsia"/>
          <w:sz w:val="22"/>
          <w:szCs w:val="22"/>
        </w:rPr>
        <w:t>設置にかかる</w:t>
      </w:r>
      <w:r w:rsidR="005C62FD" w:rsidRPr="009642C9">
        <w:rPr>
          <w:rFonts w:asciiTheme="majorEastAsia" w:eastAsiaTheme="majorEastAsia" w:hAnsiTheme="majorEastAsia" w:hint="eastAsia"/>
          <w:sz w:val="22"/>
          <w:szCs w:val="22"/>
        </w:rPr>
        <w:t>費用</w:t>
      </w:r>
      <w:r w:rsidR="002F52D6" w:rsidRPr="009642C9">
        <w:rPr>
          <w:rFonts w:asciiTheme="majorEastAsia" w:eastAsiaTheme="majorEastAsia" w:hAnsiTheme="majorEastAsia" w:hint="eastAsia"/>
          <w:sz w:val="22"/>
          <w:szCs w:val="22"/>
        </w:rPr>
        <w:t>が</w:t>
      </w:r>
      <w:r w:rsidR="00F63A86" w:rsidRPr="009642C9">
        <w:rPr>
          <w:rFonts w:asciiTheme="majorEastAsia" w:eastAsiaTheme="majorEastAsia" w:hAnsiTheme="majorEastAsia" w:hint="eastAsia"/>
          <w:sz w:val="22"/>
          <w:szCs w:val="22"/>
        </w:rPr>
        <w:t>３，０００</w:t>
      </w:r>
      <w:r w:rsidR="002F52D6" w:rsidRPr="009642C9">
        <w:rPr>
          <w:rFonts w:asciiTheme="majorEastAsia" w:eastAsiaTheme="majorEastAsia" w:hAnsiTheme="majorEastAsia" w:hint="eastAsia"/>
          <w:sz w:val="22"/>
          <w:szCs w:val="22"/>
        </w:rPr>
        <w:t>千円</w:t>
      </w:r>
      <w:r>
        <w:rPr>
          <w:rFonts w:asciiTheme="majorEastAsia" w:eastAsiaTheme="majorEastAsia" w:hAnsiTheme="majorEastAsia" w:hint="eastAsia"/>
          <w:sz w:val="22"/>
          <w:szCs w:val="22"/>
        </w:rPr>
        <w:t>の</w:t>
      </w:r>
      <w:r w:rsidR="002F52D6" w:rsidRPr="009642C9">
        <w:rPr>
          <w:rFonts w:asciiTheme="majorEastAsia" w:eastAsiaTheme="majorEastAsia" w:hAnsiTheme="majorEastAsia" w:hint="eastAsia"/>
          <w:sz w:val="22"/>
          <w:szCs w:val="22"/>
        </w:rPr>
        <w:t>場合</w:t>
      </w:r>
    </w:p>
    <w:p w:rsidR="007458DF" w:rsidRPr="009642C9" w:rsidRDefault="00CC7BA7" w:rsidP="00CC7BA7">
      <w:pPr>
        <w:overflowPunct w:val="0"/>
        <w:ind w:firstLineChars="400" w:firstLine="906"/>
        <w:textAlignment w:val="baseline"/>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5072B8" w:rsidRPr="009642C9">
        <w:rPr>
          <w:rFonts w:asciiTheme="majorEastAsia" w:eastAsiaTheme="majorEastAsia" w:hAnsiTheme="majorEastAsia" w:hint="eastAsia"/>
          <w:sz w:val="22"/>
          <w:szCs w:val="22"/>
        </w:rPr>
        <w:t>消火ポンプユニット</w:t>
      </w:r>
      <w:r w:rsidR="009642C9">
        <w:rPr>
          <w:rFonts w:asciiTheme="majorEastAsia" w:eastAsiaTheme="majorEastAsia" w:hAnsiTheme="majorEastAsia" w:hint="eastAsia"/>
          <w:sz w:val="22"/>
          <w:szCs w:val="22"/>
        </w:rPr>
        <w:t>等</w:t>
      </w:r>
    </w:p>
    <w:p w:rsidR="002F52D6" w:rsidRPr="009642C9" w:rsidRDefault="005072B8" w:rsidP="009642C9">
      <w:pPr>
        <w:overflowPunct w:val="0"/>
        <w:ind w:firstLineChars="500" w:firstLine="1133"/>
        <w:textAlignment w:val="baseline"/>
        <w:rPr>
          <w:rFonts w:asciiTheme="majorEastAsia" w:eastAsiaTheme="majorEastAsia" w:hAnsiTheme="majorEastAsia"/>
          <w:sz w:val="22"/>
          <w:szCs w:val="22"/>
        </w:rPr>
      </w:pPr>
      <w:r w:rsidRPr="009642C9">
        <w:rPr>
          <w:rFonts w:asciiTheme="majorEastAsia" w:eastAsiaTheme="majorEastAsia" w:hAnsiTheme="majorEastAsia" w:hint="eastAsia"/>
          <w:sz w:val="22"/>
          <w:szCs w:val="22"/>
        </w:rPr>
        <w:t>３，０００</w:t>
      </w:r>
      <w:r w:rsidR="005C62FD" w:rsidRPr="009642C9">
        <w:rPr>
          <w:rFonts w:asciiTheme="majorEastAsia" w:eastAsiaTheme="majorEastAsia" w:hAnsiTheme="majorEastAsia" w:hint="eastAsia"/>
          <w:sz w:val="22"/>
          <w:szCs w:val="22"/>
        </w:rPr>
        <w:t>千円</w:t>
      </w:r>
      <w:r w:rsidR="002F52D6" w:rsidRPr="009642C9">
        <w:rPr>
          <w:rFonts w:asciiTheme="majorEastAsia" w:eastAsiaTheme="majorEastAsia" w:hAnsiTheme="majorEastAsia" w:hint="eastAsia"/>
          <w:sz w:val="22"/>
          <w:szCs w:val="22"/>
        </w:rPr>
        <w:t>×</w:t>
      </w:r>
      <w:r w:rsidRPr="009642C9">
        <w:rPr>
          <w:rFonts w:asciiTheme="majorEastAsia" w:eastAsiaTheme="majorEastAsia" w:hAnsiTheme="majorEastAsia" w:hint="eastAsia"/>
          <w:sz w:val="22"/>
          <w:szCs w:val="22"/>
        </w:rPr>
        <w:t>５００</w:t>
      </w:r>
      <w:r w:rsidR="005C62FD" w:rsidRPr="009642C9">
        <w:rPr>
          <w:rFonts w:asciiTheme="majorEastAsia" w:eastAsiaTheme="majorEastAsia" w:hAnsiTheme="majorEastAsia" w:hint="eastAsia"/>
          <w:sz w:val="22"/>
          <w:szCs w:val="22"/>
        </w:rPr>
        <w:t>㎡</w:t>
      </w:r>
      <w:r w:rsidR="002F52D6" w:rsidRPr="009642C9">
        <w:rPr>
          <w:rFonts w:asciiTheme="majorEastAsia" w:eastAsiaTheme="majorEastAsia" w:hAnsiTheme="majorEastAsia" w:hint="eastAsia"/>
          <w:sz w:val="22"/>
          <w:szCs w:val="22"/>
        </w:rPr>
        <w:t>／</w:t>
      </w:r>
      <w:r w:rsidRPr="009642C9">
        <w:rPr>
          <w:rFonts w:asciiTheme="majorEastAsia" w:eastAsiaTheme="majorEastAsia" w:hAnsiTheme="majorEastAsia" w:hint="eastAsia"/>
          <w:sz w:val="22"/>
          <w:szCs w:val="22"/>
        </w:rPr>
        <w:t>８００</w:t>
      </w:r>
      <w:r w:rsidR="005C62FD" w:rsidRPr="009642C9">
        <w:rPr>
          <w:rFonts w:asciiTheme="majorEastAsia" w:eastAsiaTheme="majorEastAsia" w:hAnsiTheme="majorEastAsia" w:hint="eastAsia"/>
          <w:sz w:val="22"/>
          <w:szCs w:val="22"/>
        </w:rPr>
        <w:t>㎡</w:t>
      </w:r>
      <w:r w:rsidR="002F52D6" w:rsidRPr="009642C9">
        <w:rPr>
          <w:rFonts w:asciiTheme="majorEastAsia" w:eastAsiaTheme="majorEastAsia" w:hAnsiTheme="majorEastAsia" w:hint="eastAsia"/>
          <w:sz w:val="22"/>
          <w:szCs w:val="22"/>
        </w:rPr>
        <w:t>＝</w:t>
      </w:r>
      <w:r w:rsidRPr="009642C9">
        <w:rPr>
          <w:rFonts w:asciiTheme="majorEastAsia" w:eastAsiaTheme="majorEastAsia" w:hAnsiTheme="majorEastAsia" w:hint="eastAsia"/>
          <w:sz w:val="22"/>
          <w:szCs w:val="22"/>
        </w:rPr>
        <w:t>１，８７５千円</w:t>
      </w:r>
    </w:p>
    <w:p w:rsidR="005072B8" w:rsidRPr="009642C9" w:rsidRDefault="007458DF" w:rsidP="005072B8">
      <w:pPr>
        <w:overflowPunct w:val="0"/>
        <w:ind w:left="227" w:hangingChars="100" w:hanging="227"/>
        <w:textAlignment w:val="baseline"/>
        <w:rPr>
          <w:rFonts w:asciiTheme="majorEastAsia" w:eastAsiaTheme="majorEastAsia" w:hAnsiTheme="majorEastAsia"/>
          <w:sz w:val="22"/>
          <w:szCs w:val="22"/>
        </w:rPr>
      </w:pPr>
      <w:r w:rsidRPr="009642C9">
        <w:rPr>
          <w:rFonts w:asciiTheme="majorEastAsia" w:eastAsiaTheme="majorEastAsia" w:hAnsiTheme="majorEastAsia" w:hint="eastAsia"/>
          <w:sz w:val="22"/>
          <w:szCs w:val="22"/>
        </w:rPr>
        <w:t xml:space="preserve">　</w:t>
      </w:r>
      <w:r w:rsidR="009642C9" w:rsidRPr="009642C9">
        <w:rPr>
          <w:rFonts w:asciiTheme="majorEastAsia" w:eastAsiaTheme="majorEastAsia" w:hAnsiTheme="majorEastAsia" w:hint="eastAsia"/>
          <w:sz w:val="22"/>
          <w:szCs w:val="22"/>
        </w:rPr>
        <w:t xml:space="preserve">　　　</w:t>
      </w:r>
      <w:r w:rsidRPr="009642C9">
        <w:rPr>
          <w:rFonts w:asciiTheme="majorEastAsia" w:eastAsiaTheme="majorEastAsia" w:hAnsiTheme="majorEastAsia" w:hint="eastAsia"/>
          <w:sz w:val="22"/>
          <w:szCs w:val="22"/>
        </w:rPr>
        <w:t xml:space="preserve">　</w:t>
      </w:r>
      <w:r w:rsidR="005072B8" w:rsidRPr="009642C9">
        <w:rPr>
          <w:rFonts w:asciiTheme="majorEastAsia" w:eastAsiaTheme="majorEastAsia" w:hAnsiTheme="majorEastAsia" w:hint="eastAsia"/>
          <w:sz w:val="22"/>
          <w:szCs w:val="22"/>
        </w:rPr>
        <w:t>１，８７５千円≦</w:t>
      </w:r>
      <w:r w:rsidR="00AC1549">
        <w:rPr>
          <w:rFonts w:asciiTheme="majorEastAsia" w:eastAsiaTheme="majorEastAsia" w:hAnsiTheme="majorEastAsia" w:hint="eastAsia"/>
          <w:sz w:val="22"/>
          <w:szCs w:val="22"/>
        </w:rPr>
        <w:t>２，３２０</w:t>
      </w:r>
      <w:r w:rsidR="005072B8" w:rsidRPr="009642C9">
        <w:rPr>
          <w:rFonts w:asciiTheme="majorEastAsia" w:eastAsiaTheme="majorEastAsia" w:hAnsiTheme="majorEastAsia" w:hint="eastAsia"/>
          <w:sz w:val="22"/>
          <w:szCs w:val="22"/>
        </w:rPr>
        <w:t>千円のため、</w:t>
      </w:r>
      <w:r w:rsidR="00833240" w:rsidRPr="009642C9">
        <w:rPr>
          <w:rFonts w:asciiTheme="majorEastAsia" w:eastAsiaTheme="majorEastAsia" w:hAnsiTheme="majorEastAsia" w:hint="eastAsia"/>
          <w:sz w:val="22"/>
          <w:szCs w:val="22"/>
        </w:rPr>
        <w:t>算定額</w:t>
      </w:r>
      <w:r w:rsidR="005072B8" w:rsidRPr="009642C9">
        <w:rPr>
          <w:rFonts w:asciiTheme="majorEastAsia" w:eastAsiaTheme="majorEastAsia" w:hAnsiTheme="majorEastAsia" w:hint="eastAsia"/>
          <w:sz w:val="22"/>
          <w:szCs w:val="22"/>
        </w:rPr>
        <w:t>１，８７５千円</w:t>
      </w:r>
    </w:p>
    <w:p w:rsidR="007458DF" w:rsidRPr="009642C9" w:rsidRDefault="00CC7BA7" w:rsidP="00CC7BA7">
      <w:pPr>
        <w:ind w:firstLineChars="400" w:firstLine="906"/>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5072B8" w:rsidRPr="009642C9">
        <w:rPr>
          <w:rFonts w:asciiTheme="majorEastAsia" w:eastAsiaTheme="majorEastAsia" w:hAnsiTheme="majorEastAsia" w:hint="eastAsia"/>
          <w:sz w:val="22"/>
          <w:szCs w:val="22"/>
        </w:rPr>
        <w:t>スプリンクラー</w:t>
      </w:r>
    </w:p>
    <w:p w:rsidR="00833240" w:rsidRDefault="00AC1549" w:rsidP="00880490">
      <w:pPr>
        <w:ind w:firstLineChars="500" w:firstLine="1133"/>
        <w:rPr>
          <w:rFonts w:asciiTheme="majorEastAsia" w:eastAsiaTheme="majorEastAsia" w:hAnsiTheme="majorEastAsia"/>
          <w:sz w:val="22"/>
          <w:szCs w:val="22"/>
        </w:rPr>
      </w:pPr>
      <w:r>
        <w:rPr>
          <w:rFonts w:asciiTheme="majorEastAsia" w:eastAsiaTheme="majorEastAsia" w:hAnsiTheme="majorEastAsia" w:hint="eastAsia"/>
          <w:sz w:val="22"/>
          <w:szCs w:val="22"/>
        </w:rPr>
        <w:t>９．２６</w:t>
      </w:r>
      <w:r w:rsidR="005C62FD" w:rsidRPr="009642C9">
        <w:rPr>
          <w:rFonts w:asciiTheme="majorEastAsia" w:eastAsiaTheme="majorEastAsia" w:hAnsiTheme="majorEastAsia" w:hint="eastAsia"/>
          <w:sz w:val="22"/>
          <w:szCs w:val="22"/>
        </w:rPr>
        <w:t>千円</w:t>
      </w:r>
      <w:r w:rsidR="005072B8" w:rsidRPr="009642C9">
        <w:rPr>
          <w:rFonts w:asciiTheme="majorEastAsia" w:eastAsiaTheme="majorEastAsia" w:hAnsiTheme="majorEastAsia" w:hint="eastAsia"/>
          <w:sz w:val="22"/>
          <w:szCs w:val="22"/>
        </w:rPr>
        <w:t>×５００</w:t>
      </w:r>
      <w:r w:rsidR="005C62FD" w:rsidRPr="009642C9">
        <w:rPr>
          <w:rFonts w:asciiTheme="majorEastAsia" w:eastAsiaTheme="majorEastAsia" w:hAnsiTheme="majorEastAsia" w:hint="eastAsia"/>
          <w:sz w:val="22"/>
          <w:szCs w:val="22"/>
        </w:rPr>
        <w:t>㎡</w:t>
      </w:r>
      <w:r w:rsidR="005072B8" w:rsidRPr="009642C9">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４，６３０</w:t>
      </w:r>
      <w:r w:rsidR="005072B8" w:rsidRPr="009642C9">
        <w:rPr>
          <w:rFonts w:asciiTheme="majorEastAsia" w:eastAsiaTheme="majorEastAsia" w:hAnsiTheme="majorEastAsia" w:hint="eastAsia"/>
          <w:sz w:val="22"/>
          <w:szCs w:val="22"/>
        </w:rPr>
        <w:t>千円</w:t>
      </w:r>
    </w:p>
    <w:p w:rsidR="009642C9" w:rsidRPr="009642C9" w:rsidRDefault="00CC7BA7" w:rsidP="00880490">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880490">
        <w:rPr>
          <w:rFonts w:asciiTheme="majorEastAsia" w:eastAsiaTheme="majorEastAsia" w:hAnsiTheme="majorEastAsia" w:hint="eastAsia"/>
          <w:sz w:val="22"/>
          <w:szCs w:val="22"/>
        </w:rPr>
        <w:t>協議額　１，８７５</w:t>
      </w:r>
      <w:r w:rsidR="005072B8" w:rsidRPr="009642C9">
        <w:rPr>
          <w:rFonts w:asciiTheme="majorEastAsia" w:eastAsiaTheme="majorEastAsia" w:hAnsiTheme="majorEastAsia" w:hint="eastAsia"/>
          <w:sz w:val="22"/>
          <w:szCs w:val="22"/>
        </w:rPr>
        <w:t>千円＋</w:t>
      </w:r>
      <w:r w:rsidR="00AC1549">
        <w:rPr>
          <w:rFonts w:asciiTheme="majorEastAsia" w:eastAsiaTheme="majorEastAsia" w:hAnsiTheme="majorEastAsia" w:hint="eastAsia"/>
          <w:sz w:val="22"/>
          <w:szCs w:val="22"/>
        </w:rPr>
        <w:t>４，６３０</w:t>
      </w:r>
      <w:r w:rsidR="005072B8" w:rsidRPr="009642C9">
        <w:rPr>
          <w:rFonts w:asciiTheme="majorEastAsia" w:eastAsiaTheme="majorEastAsia" w:hAnsiTheme="majorEastAsia" w:hint="eastAsia"/>
          <w:sz w:val="22"/>
          <w:szCs w:val="22"/>
        </w:rPr>
        <w:t>千円＝</w:t>
      </w:r>
      <w:r w:rsidR="00AC1549">
        <w:rPr>
          <w:rFonts w:asciiTheme="majorEastAsia" w:eastAsiaTheme="majorEastAsia" w:hAnsiTheme="majorEastAsia" w:hint="eastAsia"/>
          <w:sz w:val="22"/>
          <w:szCs w:val="22"/>
          <w:u w:val="single"/>
        </w:rPr>
        <w:t>６，５０５</w:t>
      </w:r>
      <w:r w:rsidR="005072B8" w:rsidRPr="00880490">
        <w:rPr>
          <w:rFonts w:asciiTheme="majorEastAsia" w:eastAsiaTheme="majorEastAsia" w:hAnsiTheme="majorEastAsia" w:hint="eastAsia"/>
          <w:sz w:val="22"/>
          <w:szCs w:val="22"/>
          <w:u w:val="single"/>
        </w:rPr>
        <w:t>千円</w:t>
      </w:r>
    </w:p>
    <w:p w:rsidR="005072B8" w:rsidRPr="00880490" w:rsidRDefault="005072B8">
      <w:pPr>
        <w:rPr>
          <w:rFonts w:asciiTheme="majorEastAsia" w:eastAsiaTheme="majorEastAsia" w:hAnsiTheme="majorEastAsia"/>
          <w:sz w:val="22"/>
          <w:szCs w:val="22"/>
        </w:rPr>
      </w:pPr>
    </w:p>
    <w:p w:rsidR="005072B8" w:rsidRPr="00162838" w:rsidRDefault="00162838" w:rsidP="00162838">
      <w:pPr>
        <w:overflowPunct w:val="0"/>
        <w:ind w:firstLineChars="300" w:firstLine="680"/>
        <w:textAlignment w:val="baseline"/>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5072B8" w:rsidRPr="00162838">
        <w:rPr>
          <w:rFonts w:asciiTheme="majorEastAsia" w:eastAsiaTheme="majorEastAsia" w:hAnsiTheme="majorEastAsia" w:hint="eastAsia"/>
          <w:sz w:val="22"/>
          <w:szCs w:val="22"/>
        </w:rPr>
        <w:t>消火ポンプユニット</w:t>
      </w:r>
      <w:r w:rsidR="009642C9" w:rsidRPr="00162838">
        <w:rPr>
          <w:rFonts w:asciiTheme="majorEastAsia" w:eastAsiaTheme="majorEastAsia" w:hAnsiTheme="majorEastAsia" w:hint="eastAsia"/>
          <w:sz w:val="22"/>
          <w:szCs w:val="22"/>
        </w:rPr>
        <w:t>等の</w:t>
      </w:r>
      <w:r w:rsidR="005072B8" w:rsidRPr="00162838">
        <w:rPr>
          <w:rFonts w:asciiTheme="majorEastAsia" w:eastAsiaTheme="majorEastAsia" w:hAnsiTheme="majorEastAsia" w:hint="eastAsia"/>
          <w:sz w:val="22"/>
          <w:szCs w:val="22"/>
        </w:rPr>
        <w:t>設置にかかる金額が</w:t>
      </w:r>
      <w:r w:rsidR="00F63A86" w:rsidRPr="00162838">
        <w:rPr>
          <w:rFonts w:asciiTheme="majorEastAsia" w:eastAsiaTheme="majorEastAsia" w:hAnsiTheme="majorEastAsia" w:hint="eastAsia"/>
          <w:sz w:val="22"/>
          <w:szCs w:val="22"/>
        </w:rPr>
        <w:t>５，０００</w:t>
      </w:r>
      <w:r w:rsidR="005072B8" w:rsidRPr="00162838">
        <w:rPr>
          <w:rFonts w:asciiTheme="majorEastAsia" w:eastAsiaTheme="majorEastAsia" w:hAnsiTheme="majorEastAsia" w:hint="eastAsia"/>
          <w:sz w:val="22"/>
          <w:szCs w:val="22"/>
        </w:rPr>
        <w:t>千円</w:t>
      </w:r>
      <w:r w:rsidR="009642C9" w:rsidRPr="00162838">
        <w:rPr>
          <w:rFonts w:asciiTheme="majorEastAsia" w:eastAsiaTheme="majorEastAsia" w:hAnsiTheme="majorEastAsia" w:hint="eastAsia"/>
          <w:sz w:val="22"/>
          <w:szCs w:val="22"/>
        </w:rPr>
        <w:t>の</w:t>
      </w:r>
      <w:r w:rsidR="005072B8" w:rsidRPr="00162838">
        <w:rPr>
          <w:rFonts w:asciiTheme="majorEastAsia" w:eastAsiaTheme="majorEastAsia" w:hAnsiTheme="majorEastAsia" w:hint="eastAsia"/>
          <w:sz w:val="22"/>
          <w:szCs w:val="22"/>
        </w:rPr>
        <w:t>場合</w:t>
      </w:r>
    </w:p>
    <w:p w:rsidR="00CC7BA7" w:rsidRPr="00162838" w:rsidRDefault="00CC7BA7" w:rsidP="00162838">
      <w:pPr>
        <w:overflowPunct w:val="0"/>
        <w:ind w:firstLineChars="400" w:firstLine="906"/>
        <w:textAlignment w:val="baseline"/>
        <w:rPr>
          <w:rFonts w:asciiTheme="majorEastAsia" w:eastAsiaTheme="majorEastAsia" w:hAnsiTheme="majorEastAsia"/>
          <w:sz w:val="22"/>
          <w:szCs w:val="22"/>
        </w:rPr>
      </w:pPr>
      <w:r w:rsidRPr="00162838">
        <w:rPr>
          <w:rFonts w:asciiTheme="majorEastAsia" w:eastAsiaTheme="majorEastAsia" w:hAnsiTheme="majorEastAsia" w:hint="eastAsia"/>
          <w:sz w:val="22"/>
          <w:szCs w:val="22"/>
        </w:rPr>
        <w:t>・消火ポンプユニット等</w:t>
      </w:r>
    </w:p>
    <w:p w:rsidR="007458DF" w:rsidRPr="009642C9" w:rsidRDefault="005072B8" w:rsidP="009642C9">
      <w:pPr>
        <w:overflowPunct w:val="0"/>
        <w:ind w:firstLineChars="400" w:firstLine="906"/>
        <w:textAlignment w:val="baseline"/>
        <w:rPr>
          <w:rFonts w:asciiTheme="majorEastAsia" w:eastAsiaTheme="majorEastAsia" w:hAnsiTheme="majorEastAsia"/>
          <w:sz w:val="22"/>
          <w:szCs w:val="22"/>
        </w:rPr>
      </w:pPr>
      <w:r w:rsidRPr="009642C9">
        <w:rPr>
          <w:rFonts w:asciiTheme="majorEastAsia" w:eastAsiaTheme="majorEastAsia" w:hAnsiTheme="majorEastAsia" w:hint="eastAsia"/>
          <w:sz w:val="22"/>
          <w:szCs w:val="22"/>
        </w:rPr>
        <w:t xml:space="preserve">　</w:t>
      </w:r>
      <w:r w:rsidR="00F63A86" w:rsidRPr="009642C9">
        <w:rPr>
          <w:rFonts w:asciiTheme="majorEastAsia" w:eastAsiaTheme="majorEastAsia" w:hAnsiTheme="majorEastAsia" w:hint="eastAsia"/>
          <w:sz w:val="22"/>
          <w:szCs w:val="22"/>
        </w:rPr>
        <w:t>５，０００</w:t>
      </w:r>
      <w:r w:rsidR="005C62FD" w:rsidRPr="009642C9">
        <w:rPr>
          <w:rFonts w:asciiTheme="majorEastAsia" w:eastAsiaTheme="majorEastAsia" w:hAnsiTheme="majorEastAsia" w:hint="eastAsia"/>
          <w:sz w:val="22"/>
          <w:szCs w:val="22"/>
        </w:rPr>
        <w:t>千円</w:t>
      </w:r>
      <w:r w:rsidRPr="009642C9">
        <w:rPr>
          <w:rFonts w:asciiTheme="majorEastAsia" w:eastAsiaTheme="majorEastAsia" w:hAnsiTheme="majorEastAsia" w:hint="eastAsia"/>
          <w:sz w:val="22"/>
          <w:szCs w:val="22"/>
        </w:rPr>
        <w:t>×</w:t>
      </w:r>
      <w:r w:rsidR="00F63A86" w:rsidRPr="009642C9">
        <w:rPr>
          <w:rFonts w:asciiTheme="majorEastAsia" w:eastAsiaTheme="majorEastAsia" w:hAnsiTheme="majorEastAsia" w:hint="eastAsia"/>
          <w:sz w:val="22"/>
          <w:szCs w:val="22"/>
        </w:rPr>
        <w:t>５００</w:t>
      </w:r>
      <w:r w:rsidR="005C62FD" w:rsidRPr="009642C9">
        <w:rPr>
          <w:rFonts w:asciiTheme="majorEastAsia" w:eastAsiaTheme="majorEastAsia" w:hAnsiTheme="majorEastAsia" w:hint="eastAsia"/>
          <w:sz w:val="22"/>
          <w:szCs w:val="22"/>
        </w:rPr>
        <w:t>㎡</w:t>
      </w:r>
      <w:r w:rsidRPr="009642C9">
        <w:rPr>
          <w:rFonts w:asciiTheme="majorEastAsia" w:eastAsiaTheme="majorEastAsia" w:hAnsiTheme="majorEastAsia" w:hint="eastAsia"/>
          <w:sz w:val="22"/>
          <w:szCs w:val="22"/>
        </w:rPr>
        <w:t>／</w:t>
      </w:r>
      <w:r w:rsidR="00F63A86" w:rsidRPr="009642C9">
        <w:rPr>
          <w:rFonts w:asciiTheme="majorEastAsia" w:eastAsiaTheme="majorEastAsia" w:hAnsiTheme="majorEastAsia" w:hint="eastAsia"/>
          <w:sz w:val="22"/>
          <w:szCs w:val="22"/>
        </w:rPr>
        <w:t>８００</w:t>
      </w:r>
      <w:r w:rsidR="005C62FD" w:rsidRPr="009642C9">
        <w:rPr>
          <w:rFonts w:asciiTheme="majorEastAsia" w:eastAsiaTheme="majorEastAsia" w:hAnsiTheme="majorEastAsia" w:hint="eastAsia"/>
          <w:sz w:val="22"/>
          <w:szCs w:val="22"/>
        </w:rPr>
        <w:t>㎡</w:t>
      </w:r>
      <w:r w:rsidRPr="009642C9">
        <w:rPr>
          <w:rFonts w:asciiTheme="majorEastAsia" w:eastAsiaTheme="majorEastAsia" w:hAnsiTheme="majorEastAsia" w:hint="eastAsia"/>
          <w:sz w:val="22"/>
          <w:szCs w:val="22"/>
        </w:rPr>
        <w:t>＝</w:t>
      </w:r>
      <w:r w:rsidR="00F63A86" w:rsidRPr="009642C9">
        <w:rPr>
          <w:rFonts w:asciiTheme="majorEastAsia" w:eastAsiaTheme="majorEastAsia" w:hAnsiTheme="majorEastAsia" w:hint="eastAsia"/>
          <w:sz w:val="22"/>
          <w:szCs w:val="22"/>
        </w:rPr>
        <w:t>３，１２５</w:t>
      </w:r>
      <w:r w:rsidRPr="009642C9">
        <w:rPr>
          <w:rFonts w:asciiTheme="majorEastAsia" w:eastAsiaTheme="majorEastAsia" w:hAnsiTheme="majorEastAsia" w:hint="eastAsia"/>
          <w:sz w:val="22"/>
          <w:szCs w:val="22"/>
        </w:rPr>
        <w:t>千円</w:t>
      </w:r>
    </w:p>
    <w:p w:rsidR="00CC7BA7" w:rsidRDefault="00F63A86" w:rsidP="00162838">
      <w:pPr>
        <w:overflowPunct w:val="0"/>
        <w:ind w:firstLineChars="500" w:firstLine="1133"/>
        <w:textAlignment w:val="baseline"/>
        <w:rPr>
          <w:rFonts w:asciiTheme="majorEastAsia" w:eastAsiaTheme="majorEastAsia" w:hAnsiTheme="majorEastAsia"/>
          <w:sz w:val="22"/>
          <w:szCs w:val="22"/>
        </w:rPr>
      </w:pPr>
      <w:r w:rsidRPr="009642C9">
        <w:rPr>
          <w:rFonts w:asciiTheme="majorEastAsia" w:eastAsiaTheme="majorEastAsia" w:hAnsiTheme="majorEastAsia" w:hint="eastAsia"/>
          <w:sz w:val="22"/>
          <w:szCs w:val="22"/>
        </w:rPr>
        <w:t>３，１２５</w:t>
      </w:r>
      <w:r w:rsidR="005072B8" w:rsidRPr="009642C9">
        <w:rPr>
          <w:rFonts w:asciiTheme="majorEastAsia" w:eastAsiaTheme="majorEastAsia" w:hAnsiTheme="majorEastAsia" w:hint="eastAsia"/>
          <w:sz w:val="22"/>
          <w:szCs w:val="22"/>
        </w:rPr>
        <w:t>千円≧</w:t>
      </w:r>
      <w:r w:rsidR="00AC1549">
        <w:rPr>
          <w:rFonts w:asciiTheme="majorEastAsia" w:eastAsiaTheme="majorEastAsia" w:hAnsiTheme="majorEastAsia" w:hint="eastAsia"/>
          <w:sz w:val="22"/>
          <w:szCs w:val="22"/>
        </w:rPr>
        <w:t>２，３２０</w:t>
      </w:r>
      <w:r w:rsidR="005072B8" w:rsidRPr="009642C9">
        <w:rPr>
          <w:rFonts w:asciiTheme="majorEastAsia" w:eastAsiaTheme="majorEastAsia" w:hAnsiTheme="majorEastAsia" w:hint="eastAsia"/>
          <w:sz w:val="22"/>
          <w:szCs w:val="22"/>
        </w:rPr>
        <w:t>千円のため、</w:t>
      </w:r>
      <w:r w:rsidR="00833240" w:rsidRPr="009642C9">
        <w:rPr>
          <w:rFonts w:asciiTheme="majorEastAsia" w:eastAsiaTheme="majorEastAsia" w:hAnsiTheme="majorEastAsia" w:hint="eastAsia"/>
          <w:sz w:val="22"/>
          <w:szCs w:val="22"/>
        </w:rPr>
        <w:t>算定額</w:t>
      </w:r>
      <w:r w:rsidR="00AC1549">
        <w:rPr>
          <w:rFonts w:asciiTheme="majorEastAsia" w:eastAsiaTheme="majorEastAsia" w:hAnsiTheme="majorEastAsia" w:hint="eastAsia"/>
          <w:sz w:val="22"/>
          <w:szCs w:val="22"/>
        </w:rPr>
        <w:t>２，３２０</w:t>
      </w:r>
      <w:r w:rsidR="005072B8" w:rsidRPr="009642C9">
        <w:rPr>
          <w:rFonts w:asciiTheme="majorEastAsia" w:eastAsiaTheme="majorEastAsia" w:hAnsiTheme="majorEastAsia" w:hint="eastAsia"/>
          <w:sz w:val="22"/>
          <w:szCs w:val="22"/>
        </w:rPr>
        <w:t>千円</w:t>
      </w:r>
    </w:p>
    <w:p w:rsidR="00CC7BA7" w:rsidRPr="009642C9" w:rsidRDefault="00CC7BA7" w:rsidP="00162838">
      <w:pPr>
        <w:ind w:firstLineChars="400" w:firstLine="906"/>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9642C9">
        <w:rPr>
          <w:rFonts w:asciiTheme="majorEastAsia" w:eastAsiaTheme="majorEastAsia" w:hAnsiTheme="majorEastAsia" w:hint="eastAsia"/>
          <w:sz w:val="22"/>
          <w:szCs w:val="22"/>
        </w:rPr>
        <w:t>スプリンクラー</w:t>
      </w:r>
    </w:p>
    <w:p w:rsidR="00CC7BA7" w:rsidRDefault="00CC7BA7" w:rsidP="00162838">
      <w:pPr>
        <w:ind w:firstLineChars="500" w:firstLine="1133"/>
        <w:rPr>
          <w:rFonts w:asciiTheme="majorEastAsia" w:eastAsiaTheme="majorEastAsia" w:hAnsiTheme="majorEastAsia"/>
          <w:sz w:val="22"/>
          <w:szCs w:val="22"/>
        </w:rPr>
      </w:pPr>
      <w:r w:rsidRPr="009642C9">
        <w:rPr>
          <w:rFonts w:asciiTheme="majorEastAsia" w:eastAsiaTheme="majorEastAsia" w:hAnsiTheme="majorEastAsia" w:hint="eastAsia"/>
          <w:sz w:val="22"/>
          <w:szCs w:val="22"/>
        </w:rPr>
        <w:t>９</w:t>
      </w:r>
      <w:r w:rsidR="00AC1549">
        <w:rPr>
          <w:rFonts w:asciiTheme="majorEastAsia" w:eastAsiaTheme="majorEastAsia" w:hAnsiTheme="majorEastAsia" w:hint="eastAsia"/>
          <w:sz w:val="22"/>
          <w:szCs w:val="22"/>
        </w:rPr>
        <w:t>．２６</w:t>
      </w:r>
      <w:r w:rsidRPr="009642C9">
        <w:rPr>
          <w:rFonts w:asciiTheme="majorEastAsia" w:eastAsiaTheme="majorEastAsia" w:hAnsiTheme="majorEastAsia" w:hint="eastAsia"/>
          <w:sz w:val="22"/>
          <w:szCs w:val="22"/>
        </w:rPr>
        <w:t>千円×５００㎡＝</w:t>
      </w:r>
      <w:r w:rsidR="00AC1549">
        <w:rPr>
          <w:rFonts w:asciiTheme="majorEastAsia" w:eastAsiaTheme="majorEastAsia" w:hAnsiTheme="majorEastAsia" w:hint="eastAsia"/>
          <w:sz w:val="22"/>
          <w:szCs w:val="22"/>
        </w:rPr>
        <w:t>４，６３０</w:t>
      </w:r>
      <w:r w:rsidRPr="009642C9">
        <w:rPr>
          <w:rFonts w:asciiTheme="majorEastAsia" w:eastAsiaTheme="majorEastAsia" w:hAnsiTheme="majorEastAsia" w:hint="eastAsia"/>
          <w:sz w:val="22"/>
          <w:szCs w:val="22"/>
        </w:rPr>
        <w:t>千円</w:t>
      </w:r>
    </w:p>
    <w:p w:rsidR="005072B8" w:rsidRPr="00880490" w:rsidRDefault="00CC7BA7" w:rsidP="00162838">
      <w:pPr>
        <w:ind w:firstLineChars="400" w:firstLine="906"/>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・協議額　</w:t>
      </w:r>
      <w:r w:rsidR="00880490">
        <w:rPr>
          <w:rFonts w:asciiTheme="majorEastAsia" w:eastAsiaTheme="majorEastAsia" w:hAnsiTheme="majorEastAsia" w:hint="eastAsia"/>
          <w:sz w:val="22"/>
          <w:szCs w:val="22"/>
        </w:rPr>
        <w:t>２，</w:t>
      </w:r>
      <w:r w:rsidR="009F47C8">
        <w:rPr>
          <w:rFonts w:asciiTheme="majorEastAsia" w:eastAsiaTheme="majorEastAsia" w:hAnsiTheme="majorEastAsia" w:hint="eastAsia"/>
          <w:sz w:val="22"/>
          <w:szCs w:val="22"/>
        </w:rPr>
        <w:t>３２</w:t>
      </w:r>
      <w:r w:rsidR="00880490">
        <w:rPr>
          <w:rFonts w:asciiTheme="majorEastAsia" w:eastAsiaTheme="majorEastAsia" w:hAnsiTheme="majorEastAsia" w:hint="eastAsia"/>
          <w:sz w:val="22"/>
          <w:szCs w:val="22"/>
        </w:rPr>
        <w:t>０</w:t>
      </w:r>
      <w:r w:rsidR="005072B8" w:rsidRPr="00880490">
        <w:rPr>
          <w:rFonts w:asciiTheme="majorEastAsia" w:eastAsiaTheme="majorEastAsia" w:hAnsiTheme="majorEastAsia" w:hint="eastAsia"/>
          <w:sz w:val="22"/>
          <w:szCs w:val="22"/>
        </w:rPr>
        <w:t>千円＋</w:t>
      </w:r>
      <w:r w:rsidR="00AC1549">
        <w:rPr>
          <w:rFonts w:asciiTheme="majorEastAsia" w:eastAsiaTheme="majorEastAsia" w:hAnsiTheme="majorEastAsia" w:hint="eastAsia"/>
          <w:sz w:val="22"/>
          <w:szCs w:val="22"/>
        </w:rPr>
        <w:t>４，６３０</w:t>
      </w:r>
      <w:r w:rsidR="005072B8" w:rsidRPr="00880490">
        <w:rPr>
          <w:rFonts w:asciiTheme="majorEastAsia" w:eastAsiaTheme="majorEastAsia" w:hAnsiTheme="majorEastAsia" w:hint="eastAsia"/>
          <w:sz w:val="22"/>
          <w:szCs w:val="22"/>
        </w:rPr>
        <w:t>千円＝</w:t>
      </w:r>
      <w:r w:rsidR="00AC1549">
        <w:rPr>
          <w:rFonts w:asciiTheme="majorEastAsia" w:eastAsiaTheme="majorEastAsia" w:hAnsiTheme="majorEastAsia" w:hint="eastAsia"/>
          <w:sz w:val="22"/>
          <w:szCs w:val="22"/>
          <w:u w:val="single"/>
        </w:rPr>
        <w:t>６，９５０</w:t>
      </w:r>
      <w:r w:rsidR="005072B8" w:rsidRPr="00880490">
        <w:rPr>
          <w:rFonts w:asciiTheme="majorEastAsia" w:eastAsiaTheme="majorEastAsia" w:hAnsiTheme="majorEastAsia" w:hint="eastAsia"/>
          <w:sz w:val="22"/>
          <w:szCs w:val="22"/>
          <w:u w:val="single"/>
        </w:rPr>
        <w:t>千円</w:t>
      </w:r>
    </w:p>
    <w:sectPr w:rsidR="005072B8" w:rsidRPr="00880490" w:rsidSect="004156EC">
      <w:headerReference w:type="default" r:id="rId9"/>
      <w:headerReference w:type="first" r:id="rId10"/>
      <w:pgSz w:w="11906" w:h="16838" w:code="9"/>
      <w:pgMar w:top="1418" w:right="1418" w:bottom="1418" w:left="1418" w:header="567" w:footer="284" w:gutter="0"/>
      <w:cols w:space="425"/>
      <w:titlePg/>
      <w:docGrid w:type="linesAndChars" w:linePitch="437" w:charSpace="13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80F" w:rsidRDefault="0051180F" w:rsidP="00DE457F">
      <w:r>
        <w:separator/>
      </w:r>
    </w:p>
  </w:endnote>
  <w:endnote w:type="continuationSeparator" w:id="0">
    <w:p w:rsidR="0051180F" w:rsidRDefault="0051180F" w:rsidP="00DE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80F" w:rsidRDefault="0051180F" w:rsidP="00DE457F">
      <w:r>
        <w:separator/>
      </w:r>
    </w:p>
  </w:footnote>
  <w:footnote w:type="continuationSeparator" w:id="0">
    <w:p w:rsidR="0051180F" w:rsidRDefault="0051180F" w:rsidP="00DE45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57F" w:rsidRPr="003565AD" w:rsidRDefault="00DE457F" w:rsidP="003565AD">
    <w:pPr>
      <w:pStyle w:val="a3"/>
      <w:ind w:firstLineChars="3600" w:firstLine="7920"/>
      <w:rPr>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EC" w:rsidRDefault="004156EC" w:rsidP="004156EC">
    <w:pPr>
      <w:pStyle w:val="a3"/>
      <w:jc w:val="right"/>
    </w:pPr>
    <w:r w:rsidRPr="003565AD">
      <w:rPr>
        <w:rFonts w:hint="eastAsia"/>
        <w:sz w:val="22"/>
      </w:rPr>
      <w:t>（</w:t>
    </w:r>
    <w:r w:rsidRPr="003565AD">
      <w:rPr>
        <w:rFonts w:hint="eastAsia"/>
        <w:sz w:val="22"/>
      </w:rPr>
      <w:t>別紙</w:t>
    </w:r>
    <w:r w:rsidR="002B576C">
      <w:rPr>
        <w:rFonts w:hint="eastAsia"/>
        <w:sz w:val="22"/>
      </w:rPr>
      <w:t>２</w:t>
    </w:r>
    <w:r w:rsidRPr="003565AD">
      <w:rPr>
        <w:rFonts w:hint="eastAsia"/>
        <w:sz w:val="22"/>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26FDA"/>
    <w:multiLevelType w:val="hybridMultilevel"/>
    <w:tmpl w:val="8D8CCDF4"/>
    <w:lvl w:ilvl="0" w:tplc="18F84E48">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nsid w:val="3A6903D8"/>
    <w:multiLevelType w:val="hybridMultilevel"/>
    <w:tmpl w:val="B8FAD83C"/>
    <w:lvl w:ilvl="0" w:tplc="8F8E9C74">
      <w:start w:val="1"/>
      <w:numFmt w:val="decimalEnclosedCircle"/>
      <w:lvlText w:val="%1"/>
      <w:lvlJc w:val="left"/>
      <w:pPr>
        <w:ind w:left="607" w:hanging="36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nsid w:val="46BB454D"/>
    <w:multiLevelType w:val="hybridMultilevel"/>
    <w:tmpl w:val="5E626376"/>
    <w:lvl w:ilvl="0" w:tplc="366AF04C">
      <w:start w:val="1"/>
      <w:numFmt w:val="decimalFullWidth"/>
      <w:lvlText w:val="%1，"/>
      <w:lvlJc w:val="left"/>
      <w:pPr>
        <w:ind w:left="1613" w:hanging="48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3">
    <w:nsid w:val="500C1DE7"/>
    <w:multiLevelType w:val="hybridMultilevel"/>
    <w:tmpl w:val="C2BC299A"/>
    <w:lvl w:ilvl="0" w:tplc="49B898E6">
      <w:start w:val="1"/>
      <w:numFmt w:val="decimalFullWidth"/>
      <w:lvlText w:val="（%1）"/>
      <w:lvlJc w:val="left"/>
      <w:pPr>
        <w:ind w:left="735" w:hanging="7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C3257DB"/>
    <w:multiLevelType w:val="hybridMultilevel"/>
    <w:tmpl w:val="BB66EA98"/>
    <w:lvl w:ilvl="0" w:tplc="36BA0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247"/>
  <w:drawingGridVerticalSpacing w:val="4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E9"/>
    <w:rsid w:val="000E20D9"/>
    <w:rsid w:val="0011670A"/>
    <w:rsid w:val="00162838"/>
    <w:rsid w:val="002B576C"/>
    <w:rsid w:val="002E746E"/>
    <w:rsid w:val="002F52D6"/>
    <w:rsid w:val="003565AD"/>
    <w:rsid w:val="0039397A"/>
    <w:rsid w:val="003E044A"/>
    <w:rsid w:val="003F47BD"/>
    <w:rsid w:val="003F64BF"/>
    <w:rsid w:val="004156EC"/>
    <w:rsid w:val="004A38E9"/>
    <w:rsid w:val="005072B8"/>
    <w:rsid w:val="0051180F"/>
    <w:rsid w:val="005C62FD"/>
    <w:rsid w:val="00637AA4"/>
    <w:rsid w:val="00734037"/>
    <w:rsid w:val="007458DF"/>
    <w:rsid w:val="007565D4"/>
    <w:rsid w:val="00804E77"/>
    <w:rsid w:val="00833240"/>
    <w:rsid w:val="00880490"/>
    <w:rsid w:val="008C6667"/>
    <w:rsid w:val="009642C9"/>
    <w:rsid w:val="009D644B"/>
    <w:rsid w:val="009F28E9"/>
    <w:rsid w:val="009F47C8"/>
    <w:rsid w:val="00A06BC6"/>
    <w:rsid w:val="00A71C63"/>
    <w:rsid w:val="00AC1549"/>
    <w:rsid w:val="00AE23E1"/>
    <w:rsid w:val="00CC7BA7"/>
    <w:rsid w:val="00D40686"/>
    <w:rsid w:val="00D92D41"/>
    <w:rsid w:val="00D95F41"/>
    <w:rsid w:val="00DE457F"/>
    <w:rsid w:val="00DE7E05"/>
    <w:rsid w:val="00E047D9"/>
    <w:rsid w:val="00E725AD"/>
    <w:rsid w:val="00EC0A88"/>
    <w:rsid w:val="00F63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E9"/>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57F"/>
    <w:pPr>
      <w:tabs>
        <w:tab w:val="center" w:pos="4252"/>
        <w:tab w:val="right" w:pos="8504"/>
      </w:tabs>
      <w:snapToGrid w:val="0"/>
    </w:pPr>
  </w:style>
  <w:style w:type="character" w:customStyle="1" w:styleId="a4">
    <w:name w:val="ヘッダー (文字)"/>
    <w:basedOn w:val="a0"/>
    <w:link w:val="a3"/>
    <w:uiPriority w:val="99"/>
    <w:rsid w:val="00DE457F"/>
    <w:rPr>
      <w:rFonts w:ascii="ＭＳ ゴシック" w:eastAsia="ＭＳ ゴシック" w:hAnsi="Century" w:cs="Times New Roman"/>
      <w:sz w:val="24"/>
      <w:szCs w:val="24"/>
    </w:rPr>
  </w:style>
  <w:style w:type="paragraph" w:styleId="a5">
    <w:name w:val="footer"/>
    <w:basedOn w:val="a"/>
    <w:link w:val="a6"/>
    <w:uiPriority w:val="99"/>
    <w:unhideWhenUsed/>
    <w:rsid w:val="00DE457F"/>
    <w:pPr>
      <w:tabs>
        <w:tab w:val="center" w:pos="4252"/>
        <w:tab w:val="right" w:pos="8504"/>
      </w:tabs>
      <w:snapToGrid w:val="0"/>
    </w:pPr>
  </w:style>
  <w:style w:type="character" w:customStyle="1" w:styleId="a6">
    <w:name w:val="フッター (文字)"/>
    <w:basedOn w:val="a0"/>
    <w:link w:val="a5"/>
    <w:uiPriority w:val="99"/>
    <w:rsid w:val="00DE457F"/>
    <w:rPr>
      <w:rFonts w:ascii="ＭＳ ゴシック" w:eastAsia="ＭＳ ゴシック" w:hAnsi="Century" w:cs="Times New Roman"/>
      <w:sz w:val="24"/>
      <w:szCs w:val="24"/>
    </w:rPr>
  </w:style>
  <w:style w:type="paragraph" w:styleId="a7">
    <w:name w:val="List Paragraph"/>
    <w:basedOn w:val="a"/>
    <w:uiPriority w:val="34"/>
    <w:qFormat/>
    <w:rsid w:val="005072B8"/>
    <w:pPr>
      <w:ind w:leftChars="400" w:left="840"/>
    </w:pPr>
  </w:style>
  <w:style w:type="paragraph" w:styleId="a8">
    <w:name w:val="Balloon Text"/>
    <w:basedOn w:val="a"/>
    <w:link w:val="a9"/>
    <w:uiPriority w:val="99"/>
    <w:semiHidden/>
    <w:unhideWhenUsed/>
    <w:rsid w:val="008804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049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8E9"/>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457F"/>
    <w:pPr>
      <w:tabs>
        <w:tab w:val="center" w:pos="4252"/>
        <w:tab w:val="right" w:pos="8504"/>
      </w:tabs>
      <w:snapToGrid w:val="0"/>
    </w:pPr>
  </w:style>
  <w:style w:type="character" w:customStyle="1" w:styleId="a4">
    <w:name w:val="ヘッダー (文字)"/>
    <w:basedOn w:val="a0"/>
    <w:link w:val="a3"/>
    <w:uiPriority w:val="99"/>
    <w:rsid w:val="00DE457F"/>
    <w:rPr>
      <w:rFonts w:ascii="ＭＳ ゴシック" w:eastAsia="ＭＳ ゴシック" w:hAnsi="Century" w:cs="Times New Roman"/>
      <w:sz w:val="24"/>
      <w:szCs w:val="24"/>
    </w:rPr>
  </w:style>
  <w:style w:type="paragraph" w:styleId="a5">
    <w:name w:val="footer"/>
    <w:basedOn w:val="a"/>
    <w:link w:val="a6"/>
    <w:uiPriority w:val="99"/>
    <w:unhideWhenUsed/>
    <w:rsid w:val="00DE457F"/>
    <w:pPr>
      <w:tabs>
        <w:tab w:val="center" w:pos="4252"/>
        <w:tab w:val="right" w:pos="8504"/>
      </w:tabs>
      <w:snapToGrid w:val="0"/>
    </w:pPr>
  </w:style>
  <w:style w:type="character" w:customStyle="1" w:styleId="a6">
    <w:name w:val="フッター (文字)"/>
    <w:basedOn w:val="a0"/>
    <w:link w:val="a5"/>
    <w:uiPriority w:val="99"/>
    <w:rsid w:val="00DE457F"/>
    <w:rPr>
      <w:rFonts w:ascii="ＭＳ ゴシック" w:eastAsia="ＭＳ ゴシック" w:hAnsi="Century" w:cs="Times New Roman"/>
      <w:sz w:val="24"/>
      <w:szCs w:val="24"/>
    </w:rPr>
  </w:style>
  <w:style w:type="paragraph" w:styleId="a7">
    <w:name w:val="List Paragraph"/>
    <w:basedOn w:val="a"/>
    <w:uiPriority w:val="34"/>
    <w:qFormat/>
    <w:rsid w:val="005072B8"/>
    <w:pPr>
      <w:ind w:leftChars="400" w:left="840"/>
    </w:pPr>
  </w:style>
  <w:style w:type="paragraph" w:styleId="a8">
    <w:name w:val="Balloon Text"/>
    <w:basedOn w:val="a"/>
    <w:link w:val="a9"/>
    <w:uiPriority w:val="99"/>
    <w:semiHidden/>
    <w:unhideWhenUsed/>
    <w:rsid w:val="008804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04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1DB84-0CFB-417C-99E6-DD34B821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3</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29</cp:revision>
  <cp:lastPrinted>2014-10-02T01:10:00Z</cp:lastPrinted>
  <dcterms:created xsi:type="dcterms:W3CDTF">2013-12-16T10:54:00Z</dcterms:created>
  <dcterms:modified xsi:type="dcterms:W3CDTF">2016-03-15T07:22:00Z</dcterms:modified>
</cp:coreProperties>
</file>