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13" w:rsidRPr="00A67413" w:rsidRDefault="00B57707" w:rsidP="00A67413">
      <w:pPr>
        <w:jc w:val="right"/>
        <w:rPr>
          <w:rFonts w:asciiTheme="majorEastAsia" w:eastAsiaTheme="majorEastAsia" w:hAnsiTheme="majorEastAsia"/>
          <w:sz w:val="24"/>
        </w:rPr>
      </w:pPr>
      <w:r>
        <w:rPr>
          <w:rFonts w:asciiTheme="majorEastAsia" w:eastAsiaTheme="majorEastAsia" w:hAnsiTheme="majorEastAsia" w:hint="eastAsia"/>
          <w:sz w:val="24"/>
        </w:rPr>
        <w:t>令和2</w:t>
      </w:r>
      <w:r w:rsidR="00A67413" w:rsidRPr="00A67413">
        <w:rPr>
          <w:rFonts w:asciiTheme="majorEastAsia" w:eastAsiaTheme="majorEastAsia" w:hAnsiTheme="majorEastAsia" w:hint="eastAsia"/>
          <w:sz w:val="24"/>
        </w:rPr>
        <w:t>年7月</w:t>
      </w:r>
      <w:r w:rsidR="001C542C">
        <w:rPr>
          <w:rFonts w:asciiTheme="majorEastAsia" w:eastAsiaTheme="majorEastAsia" w:hAnsiTheme="majorEastAsia" w:hint="eastAsia"/>
          <w:sz w:val="24"/>
        </w:rPr>
        <w:t>1</w:t>
      </w:r>
      <w:r w:rsidR="00A73EFE">
        <w:rPr>
          <w:rFonts w:asciiTheme="majorEastAsia" w:eastAsiaTheme="majorEastAsia" w:hAnsiTheme="majorEastAsia" w:hint="eastAsia"/>
          <w:sz w:val="24"/>
        </w:rPr>
        <w:t>0</w:t>
      </w:r>
      <w:r w:rsidR="00A67413" w:rsidRPr="00A67413">
        <w:rPr>
          <w:rFonts w:asciiTheme="majorEastAsia" w:eastAsiaTheme="majorEastAsia" w:hAnsiTheme="majorEastAsia" w:hint="eastAsia"/>
          <w:sz w:val="24"/>
        </w:rPr>
        <w:t>日</w:t>
      </w:r>
    </w:p>
    <w:p w:rsidR="00A67413" w:rsidRDefault="00A67413" w:rsidP="008D7657">
      <w:pPr>
        <w:jc w:val="center"/>
        <w:rPr>
          <w:rFonts w:asciiTheme="majorEastAsia" w:eastAsiaTheme="majorEastAsia" w:hAnsiTheme="majorEastAsia"/>
          <w:b/>
          <w:sz w:val="24"/>
        </w:rPr>
      </w:pPr>
    </w:p>
    <w:p w:rsidR="007415CA" w:rsidRPr="00C922C5" w:rsidRDefault="000179BA" w:rsidP="008D7657">
      <w:pPr>
        <w:jc w:val="center"/>
        <w:rPr>
          <w:rFonts w:asciiTheme="majorEastAsia" w:eastAsiaTheme="majorEastAsia" w:hAnsiTheme="majorEastAsia"/>
          <w:b/>
          <w:sz w:val="24"/>
        </w:rPr>
      </w:pPr>
      <w:r>
        <w:rPr>
          <w:rFonts w:asciiTheme="majorEastAsia" w:eastAsiaTheme="majorEastAsia" w:hAnsiTheme="majorEastAsia" w:hint="eastAsia"/>
          <w:b/>
          <w:sz w:val="24"/>
        </w:rPr>
        <w:t>新しい「</w:t>
      </w:r>
      <w:r w:rsidR="008D7657" w:rsidRPr="00C922C5">
        <w:rPr>
          <w:rFonts w:asciiTheme="majorEastAsia" w:eastAsiaTheme="majorEastAsia" w:hAnsiTheme="majorEastAsia" w:hint="eastAsia"/>
          <w:b/>
          <w:sz w:val="24"/>
        </w:rPr>
        <w:t>介護保険負担割合証</w:t>
      </w:r>
      <w:r>
        <w:rPr>
          <w:rFonts w:asciiTheme="majorEastAsia" w:eastAsiaTheme="majorEastAsia" w:hAnsiTheme="majorEastAsia" w:hint="eastAsia"/>
          <w:b/>
          <w:sz w:val="24"/>
        </w:rPr>
        <w:t>」</w:t>
      </w:r>
      <w:r w:rsidR="008D7657" w:rsidRPr="00C922C5">
        <w:rPr>
          <w:rFonts w:asciiTheme="majorEastAsia" w:eastAsiaTheme="majorEastAsia" w:hAnsiTheme="majorEastAsia" w:hint="eastAsia"/>
          <w:b/>
          <w:sz w:val="24"/>
        </w:rPr>
        <w:t>をお送り</w:t>
      </w:r>
      <w:r>
        <w:rPr>
          <w:rFonts w:asciiTheme="majorEastAsia" w:eastAsiaTheme="majorEastAsia" w:hAnsiTheme="majorEastAsia" w:hint="eastAsia"/>
          <w:b/>
          <w:sz w:val="24"/>
        </w:rPr>
        <w:t>します</w:t>
      </w:r>
    </w:p>
    <w:p w:rsidR="008D7657" w:rsidRDefault="008D7657">
      <w:pPr>
        <w:rPr>
          <w:sz w:val="22"/>
        </w:rPr>
      </w:pPr>
    </w:p>
    <w:p w:rsidR="000179BA" w:rsidRDefault="008D765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179BA">
        <w:rPr>
          <w:rFonts w:asciiTheme="majorEastAsia" w:eastAsiaTheme="majorEastAsia" w:hAnsiTheme="majorEastAsia" w:hint="eastAsia"/>
          <w:sz w:val="22"/>
        </w:rPr>
        <w:t>対象となる方（下記参照）に、</w:t>
      </w:r>
      <w:r>
        <w:rPr>
          <w:rFonts w:asciiTheme="majorEastAsia" w:eastAsiaTheme="majorEastAsia" w:hAnsiTheme="majorEastAsia" w:hint="eastAsia"/>
          <w:sz w:val="22"/>
        </w:rPr>
        <w:t>介護サービス</w:t>
      </w:r>
      <w:r w:rsidR="000179BA">
        <w:rPr>
          <w:rFonts w:asciiTheme="majorEastAsia" w:eastAsiaTheme="majorEastAsia" w:hAnsiTheme="majorEastAsia" w:hint="eastAsia"/>
          <w:sz w:val="22"/>
        </w:rPr>
        <w:t>およ</w:t>
      </w:r>
      <w:r w:rsidR="002A21D5">
        <w:rPr>
          <w:rFonts w:asciiTheme="majorEastAsia" w:eastAsiaTheme="majorEastAsia" w:hAnsiTheme="majorEastAsia" w:hint="eastAsia"/>
          <w:sz w:val="22"/>
        </w:rPr>
        <w:t>び</w:t>
      </w:r>
      <w:r w:rsidR="00342AF5">
        <w:rPr>
          <w:rFonts w:asciiTheme="majorEastAsia" w:eastAsiaTheme="majorEastAsia" w:hAnsiTheme="majorEastAsia" w:hint="eastAsia"/>
          <w:sz w:val="22"/>
        </w:rPr>
        <w:t>介護予防・生活支援サービス事業利用時における自己負担割合（１～３</w:t>
      </w:r>
      <w:r>
        <w:rPr>
          <w:rFonts w:asciiTheme="majorEastAsia" w:eastAsiaTheme="majorEastAsia" w:hAnsiTheme="majorEastAsia" w:hint="eastAsia"/>
          <w:sz w:val="22"/>
        </w:rPr>
        <w:t>割）を示した</w:t>
      </w:r>
      <w:r w:rsidR="00B57707">
        <w:rPr>
          <w:rFonts w:asciiTheme="majorEastAsia" w:eastAsiaTheme="majorEastAsia" w:hAnsiTheme="majorEastAsia" w:hint="eastAsia"/>
          <w:sz w:val="22"/>
        </w:rPr>
        <w:t>令和2</w:t>
      </w:r>
      <w:r w:rsidR="007D4971">
        <w:rPr>
          <w:rFonts w:asciiTheme="majorEastAsia" w:eastAsiaTheme="majorEastAsia" w:hAnsiTheme="majorEastAsia" w:hint="eastAsia"/>
          <w:sz w:val="22"/>
        </w:rPr>
        <w:t>年8月1日から有効の</w:t>
      </w:r>
      <w:r>
        <w:rPr>
          <w:rFonts w:asciiTheme="majorEastAsia" w:eastAsiaTheme="majorEastAsia" w:hAnsiTheme="majorEastAsia" w:hint="eastAsia"/>
          <w:sz w:val="22"/>
        </w:rPr>
        <w:t>「介護保険負担割合証</w:t>
      </w:r>
      <w:r w:rsidR="00110F21">
        <w:rPr>
          <w:rFonts w:asciiTheme="majorEastAsia" w:eastAsiaTheme="majorEastAsia" w:hAnsiTheme="majorEastAsia" w:hint="eastAsia"/>
          <w:sz w:val="22"/>
        </w:rPr>
        <w:t>（びわ色）</w:t>
      </w:r>
      <w:r>
        <w:rPr>
          <w:rFonts w:asciiTheme="majorEastAsia" w:eastAsiaTheme="majorEastAsia" w:hAnsiTheme="majorEastAsia" w:hint="eastAsia"/>
          <w:sz w:val="22"/>
        </w:rPr>
        <w:t>」を</w:t>
      </w:r>
      <w:r w:rsidR="000179BA">
        <w:rPr>
          <w:rFonts w:asciiTheme="majorEastAsia" w:eastAsiaTheme="majorEastAsia" w:hAnsiTheme="majorEastAsia" w:hint="eastAsia"/>
          <w:sz w:val="22"/>
        </w:rPr>
        <w:t>7月</w:t>
      </w:r>
      <w:r w:rsidR="001D446D">
        <w:rPr>
          <w:rFonts w:asciiTheme="majorEastAsia" w:eastAsiaTheme="majorEastAsia" w:hAnsiTheme="majorEastAsia" w:hint="eastAsia"/>
          <w:sz w:val="22"/>
        </w:rPr>
        <w:t>下</w:t>
      </w:r>
      <w:r w:rsidR="000179BA">
        <w:rPr>
          <w:rFonts w:asciiTheme="majorEastAsia" w:eastAsiaTheme="majorEastAsia" w:hAnsiTheme="majorEastAsia" w:hint="eastAsia"/>
          <w:sz w:val="22"/>
        </w:rPr>
        <w:t>旬に</w:t>
      </w:r>
      <w:r w:rsidR="002A21D5">
        <w:rPr>
          <w:rFonts w:asciiTheme="majorEastAsia" w:eastAsiaTheme="majorEastAsia" w:hAnsiTheme="majorEastAsia" w:hint="eastAsia"/>
          <w:sz w:val="22"/>
        </w:rPr>
        <w:t>お送りしま</w:t>
      </w:r>
      <w:r w:rsidR="000179BA">
        <w:rPr>
          <w:rFonts w:asciiTheme="majorEastAsia" w:eastAsiaTheme="majorEastAsia" w:hAnsiTheme="majorEastAsia" w:hint="eastAsia"/>
          <w:sz w:val="22"/>
        </w:rPr>
        <w:t>す</w:t>
      </w:r>
      <w:r w:rsidR="002A21D5">
        <w:rPr>
          <w:rFonts w:asciiTheme="majorEastAsia" w:eastAsiaTheme="majorEastAsia" w:hAnsiTheme="majorEastAsia" w:hint="eastAsia"/>
          <w:sz w:val="22"/>
        </w:rPr>
        <w:t>。</w:t>
      </w:r>
    </w:p>
    <w:p w:rsidR="002A21D5" w:rsidRDefault="000179B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A21D5">
        <w:rPr>
          <w:rFonts w:asciiTheme="majorEastAsia" w:eastAsiaTheme="majorEastAsia" w:hAnsiTheme="majorEastAsia" w:hint="eastAsia"/>
          <w:sz w:val="22"/>
        </w:rPr>
        <w:t>介護サービス等を利用するときに介護保険被保険者証と一緒にご提示ください。</w:t>
      </w:r>
    </w:p>
    <w:p w:rsidR="00110F21" w:rsidRPr="00C922C5" w:rsidRDefault="00110F21">
      <w:pPr>
        <w:rPr>
          <w:rFonts w:asciiTheme="majorEastAsia" w:eastAsiaTheme="majorEastAsia" w:hAnsiTheme="majorEastAsia"/>
          <w:sz w:val="22"/>
        </w:rPr>
      </w:pPr>
    </w:p>
    <w:p w:rsidR="00FD0BEF" w:rsidRDefault="00FD0B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bdr w:val="single" w:sz="4" w:space="0" w:color="auto"/>
        </w:rPr>
        <w:t>対象となる方</w:t>
      </w:r>
    </w:p>
    <w:p w:rsidR="00FD0BEF" w:rsidRDefault="00FD0BEF" w:rsidP="00FD0BEF">
      <w:pPr>
        <w:jc w:val="left"/>
      </w:pP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要介護・要支援認定を受けている方</w:t>
      </w:r>
    </w:p>
    <w:p w:rsidR="00FD0BEF" w:rsidRPr="00FD0BEF" w:rsidRDefault="00FD0BEF" w:rsidP="00FD0BEF">
      <w:pPr>
        <w:rPr>
          <w:rFonts w:asciiTheme="majorEastAsia" w:eastAsiaTheme="majorEastAsia" w:hAnsiTheme="majorEastAsia"/>
          <w:sz w:val="24"/>
        </w:rPr>
      </w:pPr>
      <w:r w:rsidRPr="00FD0BE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介護予防・生活支援サービス事業対象の方</w:t>
      </w:r>
    </w:p>
    <w:p w:rsidR="00FD0BEF" w:rsidRDefault="00FD0BEF">
      <w:pPr>
        <w:rPr>
          <w:rFonts w:asciiTheme="majorEastAsia" w:eastAsiaTheme="majorEastAsia" w:hAnsiTheme="majorEastAsia"/>
          <w:sz w:val="22"/>
        </w:rPr>
      </w:pPr>
    </w:p>
    <w:p w:rsidR="008D7657" w:rsidRPr="008D7657" w:rsidRDefault="001E774B" w:rsidP="00FD0BEF">
      <w:pPr>
        <w:jc w:val="right"/>
        <w:rPr>
          <w:sz w:val="22"/>
        </w:rPr>
      </w:pPr>
      <w:r>
        <w:rPr>
          <w:rFonts w:hint="eastAsia"/>
          <w:noProof/>
          <w:color w:val="FF0000"/>
          <w:sz w:val="22"/>
        </w:rPr>
        <mc:AlternateContent>
          <mc:Choice Requires="wps">
            <w:drawing>
              <wp:anchor distT="0" distB="0" distL="114300" distR="114300" simplePos="0" relativeHeight="251656192" behindDoc="0" locked="0" layoutInCell="1" allowOverlap="1" wp14:anchorId="32E1B91E" wp14:editId="1887710B">
                <wp:simplePos x="0" y="0"/>
                <wp:positionH relativeFrom="column">
                  <wp:posOffset>76200</wp:posOffset>
                </wp:positionH>
                <wp:positionV relativeFrom="paragraph">
                  <wp:posOffset>3619500</wp:posOffset>
                </wp:positionV>
                <wp:extent cx="2124075" cy="1352550"/>
                <wp:effectExtent l="0" t="0" r="2524125" b="19050"/>
                <wp:wrapNone/>
                <wp:docPr id="12" name="線吹き出し 2 12"/>
                <wp:cNvGraphicFramePr/>
                <a:graphic xmlns:a="http://schemas.openxmlformats.org/drawingml/2006/main">
                  <a:graphicData uri="http://schemas.microsoft.com/office/word/2010/wordprocessingShape">
                    <wps:wsp>
                      <wps:cNvSpPr/>
                      <wps:spPr>
                        <a:xfrm>
                          <a:off x="0" y="0"/>
                          <a:ext cx="2124075" cy="1352550"/>
                        </a:xfrm>
                        <a:prstGeom prst="callout2">
                          <a:avLst>
                            <a:gd name="adj1" fmla="val 67295"/>
                            <a:gd name="adj2" fmla="val 100697"/>
                            <a:gd name="adj3" fmla="val 66061"/>
                            <a:gd name="adj4" fmla="val 164499"/>
                            <a:gd name="adj5" fmla="val 20477"/>
                            <a:gd name="adj6" fmla="val 216642"/>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2A2" w:rsidRDefault="006F5EAB" w:rsidP="006F5EAB">
                            <w:pPr>
                              <w:rPr>
                                <w:color w:val="000000" w:themeColor="text1"/>
                                <w:sz w:val="22"/>
                              </w:rPr>
                            </w:pPr>
                            <w:r>
                              <w:rPr>
                                <w:rFonts w:hint="eastAsia"/>
                                <w:color w:val="000000" w:themeColor="text1"/>
                                <w:sz w:val="22"/>
                              </w:rPr>
                              <w:t>負担割合証の適用期間は毎年</w:t>
                            </w:r>
                          </w:p>
                          <w:p w:rsidR="006F5EAB" w:rsidRDefault="006F5EAB" w:rsidP="006F5EAB">
                            <w:pPr>
                              <w:rPr>
                                <w:color w:val="000000" w:themeColor="text1"/>
                                <w:sz w:val="22"/>
                              </w:rPr>
                            </w:pPr>
                            <w:r>
                              <w:rPr>
                                <w:rFonts w:hint="eastAsia"/>
                                <w:color w:val="000000" w:themeColor="text1"/>
                                <w:sz w:val="22"/>
                              </w:rPr>
                              <w:t>8</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w:t>
                            </w:r>
                            <w:r w:rsidR="00EC3BE4">
                              <w:rPr>
                                <w:rFonts w:hint="eastAsia"/>
                                <w:color w:val="000000" w:themeColor="text1"/>
                                <w:sz w:val="22"/>
                              </w:rPr>
                              <w:t>翌年</w:t>
                            </w:r>
                            <w:r>
                              <w:rPr>
                                <w:rFonts w:hint="eastAsia"/>
                                <w:color w:val="000000" w:themeColor="text1"/>
                                <w:sz w:val="22"/>
                              </w:rPr>
                              <w:t>7</w:t>
                            </w:r>
                            <w:r>
                              <w:rPr>
                                <w:rFonts w:hint="eastAsia"/>
                                <w:color w:val="000000" w:themeColor="text1"/>
                                <w:sz w:val="22"/>
                              </w:rPr>
                              <w:t>月</w:t>
                            </w:r>
                            <w:r>
                              <w:rPr>
                                <w:rFonts w:hint="eastAsia"/>
                                <w:color w:val="000000" w:themeColor="text1"/>
                                <w:sz w:val="22"/>
                              </w:rPr>
                              <w:t>31</w:t>
                            </w:r>
                            <w:r>
                              <w:rPr>
                                <w:rFonts w:hint="eastAsia"/>
                                <w:color w:val="000000" w:themeColor="text1"/>
                                <w:sz w:val="22"/>
                              </w:rPr>
                              <w:t>日までの</w:t>
                            </w:r>
                            <w:r>
                              <w:rPr>
                                <w:rFonts w:hint="eastAsia"/>
                                <w:color w:val="000000" w:themeColor="text1"/>
                                <w:sz w:val="22"/>
                              </w:rPr>
                              <w:t>1</w:t>
                            </w:r>
                            <w:r>
                              <w:rPr>
                                <w:rFonts w:hint="eastAsia"/>
                                <w:color w:val="000000" w:themeColor="text1"/>
                                <w:sz w:val="22"/>
                              </w:rPr>
                              <w:t>年間です。</w:t>
                            </w:r>
                          </w:p>
                          <w:p w:rsidR="006F5EAB" w:rsidRPr="006F5EAB" w:rsidRDefault="006F5EAB" w:rsidP="006F5EAB">
                            <w:r>
                              <w:rPr>
                                <w:rFonts w:hint="eastAsia"/>
                                <w:color w:val="000000" w:themeColor="text1"/>
                                <w:sz w:val="22"/>
                              </w:rPr>
                              <w:t>適用期間を過ぎた負担割合証は使えません。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1B91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12" o:spid="_x0000_s1026" type="#_x0000_t42" style="position:absolute;left:0;text-align:left;margin-left:6pt;margin-top:285pt;width:167.25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dIGAMAANIGAAAOAAAAZHJzL2Uyb0RvYy54bWysVc1uEzEQviPxDpbvdH+62ZAomypqFYRU&#10;tRUt6tnxepNFXtvYzh+3njghcUPiRRC8TlXxGoy9m82WFA6Iy8b2zHye+TzzZXSyqThaMW1KKTIc&#10;HYUYMUFlXop5ht/eTF+8xMhYInLCpWAZ3jKDT8bPn43WashiuZA8ZxoBiDDDtcrwwlo1DAJDF6wi&#10;5kgqJsBYSF0RC1s9D3JN1oBe8SAOwzRYS50rLSkzBk7PaiMee/yiYNReFoVhFvEMQ27Wf7X/ztw3&#10;GI/IcK6JWpS0SYP8QxYVKQVc2kKdEUvQUpcHUFVJtTSysEdUVoEsipIyXwNUE4W/VXO9IIr5WoAc&#10;o1qazP+DpRerK43KHN4uxkiQCt7o57evD5+/3999evj44/7uC4oR2ICotTJD8L9WV7rZGVi6qjeF&#10;rtwv1IM2ntxtSy7bWEThMI7iJOz3MKJgi457ca/n6Q/24Uob+4rJCrlFhinhXC5t7Iklq3NjPcN5&#10;kybJ30UYFRWHB1sRjtJ+POg1D9rxgbL2PhG0zKB/6HTcdUrTMI0OfZKuT5QmyWBw6AT17W+Lw6T/&#10;xGXpI58oTRNPLxDRFAmrHRWuYiN5mU9Lzv3GTQY75RpBzRkmlDJho5oirhakPobRCHfs+llyEeMR&#10;AD8C4+IQX89nLfp02sXZpwE4LjRwHVH3gF/ZLWcOkIs3rICmcq/uM2tTOEzaLEjO6uNe97JdmT5p&#10;D+iQC2Chxa6r/gM2dChk2fi7UObVoA0O/5ZYHdxG+JulsG1wVQqpnwLg8BTNzbX/jqSaGseS3cw2&#10;zfjMZL6F6dOyliWj6LSEzj8nxl4RDW0NigXaai/hU3C5zrBsVhgtpP7w1LnzB3kAK0Zr0LUMm/dL&#10;ohlG/LUA4RhESeKE0G+SXj+Gje5aZl2LWFanEtoMBg2y80vnb/luWWhZ3YIET9ytYCKCwt0wu1bv&#10;Nqe21lsQccomE+8G4qeIPRfXijpwR7Dr+JvNLdGqGX8LynEhdxrYDEdN7t7XRQo5WVpZlNYZHcU1&#10;r80GhNO3QiPyTpm7e++1/ysa/wIAAP//AwBQSwMEFAAGAAgAAAAhAJBOvgTeAAAACgEAAA8AAABk&#10;cnMvZG93bnJldi54bWxMj8FOwzAQRO9I/IO1SNyoTUOSKsSpEII7BFSpNzfeJhHxOordNPTrWU5w&#10;29GOZt6U28UNYsYp9J403K8UCKTG255aDZ8fr3cbECEasmbwhBq+McC2ur4qTWH9md5xrmMrOIRC&#10;YTR0MY6FlKHp0Jmw8iMS/45+ciaynFppJ3PmcDfItVKZdKYnbujMiM8dNl/1yWl42dczvalLrrI6&#10;7BLazZd0f9T69mZ5egQRcYl/ZvjFZ3SomOngT2SDGFiveUrUkOaKDzYkD1kK4qAh3yQKZFXK/xOq&#10;HwAAAP//AwBQSwECLQAUAAYACAAAACEAtoM4kv4AAADhAQAAEwAAAAAAAAAAAAAAAAAAAAAAW0Nv&#10;bnRlbnRfVHlwZXNdLnhtbFBLAQItABQABgAIAAAAIQA4/SH/1gAAAJQBAAALAAAAAAAAAAAAAAAA&#10;AC8BAABfcmVscy8ucmVsc1BLAQItABQABgAIAAAAIQAXX8dIGAMAANIGAAAOAAAAAAAAAAAAAAAA&#10;AC4CAABkcnMvZTJvRG9jLnhtbFBLAQItABQABgAIAAAAIQCQTr4E3gAAAAoBAAAPAAAAAAAAAAAA&#10;AAAAAHIFAABkcnMvZG93bnJldi54bWxQSwUGAAAAAAQABADzAAAAfQYAAAAA&#10;" adj="46795,4423,35532,14269,21751,14536" fillcolor="#4f81bd [3204]" strokecolor="red" strokeweight="2pt">
                <v:fill opacity="13107f"/>
                <v:textbox>
                  <w:txbxContent>
                    <w:p w:rsidR="006072A2" w:rsidRDefault="006F5EAB" w:rsidP="006F5EAB">
                      <w:pPr>
                        <w:rPr>
                          <w:color w:val="000000" w:themeColor="text1"/>
                          <w:sz w:val="22"/>
                        </w:rPr>
                      </w:pPr>
                      <w:r>
                        <w:rPr>
                          <w:rFonts w:hint="eastAsia"/>
                          <w:color w:val="000000" w:themeColor="text1"/>
                          <w:sz w:val="22"/>
                        </w:rPr>
                        <w:t>負担割合証の適用期間は毎年</w:t>
                      </w:r>
                    </w:p>
                    <w:p w:rsidR="006F5EAB" w:rsidRDefault="006F5EAB" w:rsidP="006F5EAB">
                      <w:pPr>
                        <w:rPr>
                          <w:color w:val="000000" w:themeColor="text1"/>
                          <w:sz w:val="22"/>
                        </w:rPr>
                      </w:pPr>
                      <w:r>
                        <w:rPr>
                          <w:rFonts w:hint="eastAsia"/>
                          <w:color w:val="000000" w:themeColor="text1"/>
                          <w:sz w:val="22"/>
                        </w:rPr>
                        <w:t>8</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w:t>
                      </w:r>
                      <w:r w:rsidR="00EC3BE4">
                        <w:rPr>
                          <w:rFonts w:hint="eastAsia"/>
                          <w:color w:val="000000" w:themeColor="text1"/>
                          <w:sz w:val="22"/>
                        </w:rPr>
                        <w:t>翌年</w:t>
                      </w:r>
                      <w:r>
                        <w:rPr>
                          <w:rFonts w:hint="eastAsia"/>
                          <w:color w:val="000000" w:themeColor="text1"/>
                          <w:sz w:val="22"/>
                        </w:rPr>
                        <w:t>7</w:t>
                      </w:r>
                      <w:r>
                        <w:rPr>
                          <w:rFonts w:hint="eastAsia"/>
                          <w:color w:val="000000" w:themeColor="text1"/>
                          <w:sz w:val="22"/>
                        </w:rPr>
                        <w:t>月</w:t>
                      </w:r>
                      <w:r>
                        <w:rPr>
                          <w:rFonts w:hint="eastAsia"/>
                          <w:color w:val="000000" w:themeColor="text1"/>
                          <w:sz w:val="22"/>
                        </w:rPr>
                        <w:t>31</w:t>
                      </w:r>
                      <w:r>
                        <w:rPr>
                          <w:rFonts w:hint="eastAsia"/>
                          <w:color w:val="000000" w:themeColor="text1"/>
                          <w:sz w:val="22"/>
                        </w:rPr>
                        <w:t>日までの</w:t>
                      </w:r>
                      <w:r>
                        <w:rPr>
                          <w:rFonts w:hint="eastAsia"/>
                          <w:color w:val="000000" w:themeColor="text1"/>
                          <w:sz w:val="22"/>
                        </w:rPr>
                        <w:t>1</w:t>
                      </w:r>
                      <w:r>
                        <w:rPr>
                          <w:rFonts w:hint="eastAsia"/>
                          <w:color w:val="000000" w:themeColor="text1"/>
                          <w:sz w:val="22"/>
                        </w:rPr>
                        <w:t>年間です。</w:t>
                      </w:r>
                    </w:p>
                    <w:p w:rsidR="006F5EAB" w:rsidRPr="006F5EAB" w:rsidRDefault="006F5EAB" w:rsidP="006F5EAB">
                      <w:r>
                        <w:rPr>
                          <w:rFonts w:hint="eastAsia"/>
                          <w:color w:val="000000" w:themeColor="text1"/>
                          <w:sz w:val="22"/>
                        </w:rPr>
                        <w:t>適用期間を過ぎた負担割合証は使えません。</w:t>
                      </w:r>
                    </w:p>
                  </w:txbxContent>
                </v:textbox>
                <o:callout v:ext="edit" minusx="t"/>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57216" behindDoc="0" locked="0" layoutInCell="1" allowOverlap="1" wp14:anchorId="747B2310" wp14:editId="32FD1A2B">
                <wp:simplePos x="0" y="0"/>
                <wp:positionH relativeFrom="column">
                  <wp:posOffset>5314950</wp:posOffset>
                </wp:positionH>
                <wp:positionV relativeFrom="paragraph">
                  <wp:posOffset>4114165</wp:posOffset>
                </wp:positionV>
                <wp:extent cx="676275" cy="5048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762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74B" w:rsidRPr="001E774B" w:rsidRDefault="001E774B">
                            <w:pPr>
                              <w:rPr>
                                <w:rFonts w:asciiTheme="majorEastAsia" w:eastAsiaTheme="majorEastAsia" w:hAnsiTheme="majorEastAsia"/>
                                <w:b/>
                                <w:color w:val="000000" w:themeColor="text1"/>
                                <w:sz w:val="36"/>
                              </w:rPr>
                            </w:pPr>
                            <w:r w:rsidRPr="001E774B">
                              <w:rPr>
                                <w:rFonts w:asciiTheme="majorEastAsia" w:eastAsiaTheme="majorEastAsia" w:hAnsiTheme="majorEastAsia" w:hint="eastAsia"/>
                                <w:b/>
                                <w:color w:val="000000" w:themeColor="text1"/>
                                <w:sz w:val="36"/>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B2310" id="_x0000_t202" coordsize="21600,21600" o:spt="202" path="m,l,21600r21600,l21600,xe">
                <v:stroke joinstyle="miter"/>
                <v:path gradientshapeok="t" o:connecttype="rect"/>
              </v:shapetype>
              <v:shape id="テキスト ボックス 13" o:spid="_x0000_s1027" type="#_x0000_t202" style="position:absolute;left:0;text-align:left;margin-left:418.5pt;margin-top:323.95pt;width:53.2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fYoQIAAHsFAAAOAAAAZHJzL2Uyb0RvYy54bWysVM1u2zAMvg/YOwi6r07SpO2COkXWosOA&#10;oi3WDj0rspQYk0VNUmJnxwYo9hB7hWHnPY9fZJRsp0G2S4ddbEr8SJEff07PqkKRlbAuB53S/kGP&#10;EqE5ZLmep/TT/eWbE0qcZzpjCrRI6Vo4ejZ5/eq0NGMxgAWoTFiCTrQblyalC+/NOEkcX4iCuQMw&#10;QqNSgi2Yx6OdJ5llJXovVDLo9Y6SEmxmLHDhHN5eNEo6if6lFNzfSOmEJyqlGJuPXxu/s/BNJqds&#10;PLfMLHLehsH+IYqC5Rof3bq6YJ6Rpc3/cFXk3IID6Q84FAlImXMRc8Bs+r29bO4WzIiYC5LjzJYm&#10;9//c8uvVrSV5hrU7pESzAmtUb57qxx/14696843Um+/1ZlM//sQzQQwSVho3Rrs7g5a+egcVGnf3&#10;Di8DD5W0RfhjhgT1SP16S7eoPOF4eXR8NDgeUcJRNeoNTwaj4CV5NjbW+fcCChKElFqsZiSZra6c&#10;b6AdJLyl4TJXKlZUaVLiA4ejXjTYatC50gErYm+0bkJCTeBR8mslAkbpj0IiNzH+cBG7UpwrS1YM&#10;+4lxLrSPqUe/iA4oiUG8xLDFP0f1EuMmj+5l0H5rXOQabMx+L+zscxeybPDI+U7eQfTVrGqaoqvr&#10;DLI1lttCM0HO8Msci3LFnL9lFkcGK4xrwN/gRypA8qGVKFmA/fq3+4DHTkYtJSWOYErdlyWzghL1&#10;QWOPv+0Ph2Fm42E4Oh7gwe5qZrsavSzOAavSx4VjeBQD3qtOlBaKB9wW0/Aqqpjm+HZKfSee+2Yx&#10;4LbhYjqNIJxSw/yVvjM8uA5FCi13Xz0wa9q+9NjQ19ANKxvvtWeDDZYapksPMo+9G3huWG35xwmP&#10;3d9uo7BCds8R9bwzJ78BAAD//wMAUEsDBBQABgAIAAAAIQAoA7kc5AAAAAsBAAAPAAAAZHJzL2Rv&#10;d25yZXYueG1sTI8xT8MwFIR3JP6D9ZDYqEOaNmnIS1VFqpAQHVq6sDmxm0TYzyF228Cvx0wwnu50&#10;912xnoxmFzW63hLC4ywCpqixsqcW4fi2fciAOS9ICm1JIXwpB+vy9qYQubRX2qvLwbcslJDLBULn&#10;/ZBz7ppOGeFmdlAUvJMdjfBBji2Xo7iGcqN5HEVLbkRPYaETg6o61XwczgbhpdruxL6OTfatq+fX&#10;02b4PL4vEO/vps0TMK8m/xeGX/yADmVgqu2ZpGMaIZun4YtHWCbpClhIrJL5AliNkMZpArws+P8P&#10;5Q8AAAD//wMAUEsBAi0AFAAGAAgAAAAhALaDOJL+AAAA4QEAABMAAAAAAAAAAAAAAAAAAAAAAFtD&#10;b250ZW50X1R5cGVzXS54bWxQSwECLQAUAAYACAAAACEAOP0h/9YAAACUAQAACwAAAAAAAAAAAAAA&#10;AAAvAQAAX3JlbHMvLnJlbHNQSwECLQAUAAYACAAAACEA64532KECAAB7BQAADgAAAAAAAAAAAAAA&#10;AAAuAgAAZHJzL2Uyb0RvYy54bWxQSwECLQAUAAYACAAAACEAKAO5HOQAAAALAQAADwAAAAAAAAAA&#10;AAAAAAD7BAAAZHJzL2Rvd25yZXYueG1sUEsFBgAAAAAEAAQA8wAAAAwGAAAAAA==&#10;" filled="f" stroked="f" strokeweight=".5pt">
                <v:textbox>
                  <w:txbxContent>
                    <w:p w:rsidR="001E774B" w:rsidRPr="001E774B" w:rsidRDefault="001E774B">
                      <w:pPr>
                        <w:rPr>
                          <w:rFonts w:asciiTheme="majorEastAsia" w:eastAsiaTheme="majorEastAsia" w:hAnsiTheme="majorEastAsia"/>
                          <w:b/>
                          <w:color w:val="000000" w:themeColor="text1"/>
                          <w:sz w:val="36"/>
                        </w:rPr>
                      </w:pPr>
                      <w:r w:rsidRPr="001E774B">
                        <w:rPr>
                          <w:rFonts w:asciiTheme="majorEastAsia" w:eastAsiaTheme="majorEastAsia" w:hAnsiTheme="majorEastAsia" w:hint="eastAsia"/>
                          <w:b/>
                          <w:color w:val="000000" w:themeColor="text1"/>
                          <w:sz w:val="36"/>
                        </w:rPr>
                        <w:t>見本</w:t>
                      </w:r>
                    </w:p>
                  </w:txbxContent>
                </v:textbox>
              </v:shape>
            </w:pict>
          </mc:Fallback>
        </mc:AlternateContent>
      </w:r>
      <w:r w:rsidR="006072A2">
        <w:rPr>
          <w:rFonts w:hint="eastAsia"/>
          <w:noProof/>
          <w:color w:val="FF0000"/>
          <w:sz w:val="22"/>
        </w:rPr>
        <mc:AlternateContent>
          <mc:Choice Requires="wps">
            <w:drawing>
              <wp:anchor distT="0" distB="0" distL="114300" distR="114300" simplePos="0" relativeHeight="251655168" behindDoc="0" locked="0" layoutInCell="1" allowOverlap="1" wp14:anchorId="33A996E7" wp14:editId="0C0EF649">
                <wp:simplePos x="0" y="0"/>
                <wp:positionH relativeFrom="column">
                  <wp:posOffset>76200</wp:posOffset>
                </wp:positionH>
                <wp:positionV relativeFrom="paragraph">
                  <wp:posOffset>1504950</wp:posOffset>
                </wp:positionV>
                <wp:extent cx="2124075" cy="1895475"/>
                <wp:effectExtent l="0" t="0" r="657225" b="123825"/>
                <wp:wrapNone/>
                <wp:docPr id="11" name="線吹き出し 1 11"/>
                <wp:cNvGraphicFramePr/>
                <a:graphic xmlns:a="http://schemas.openxmlformats.org/drawingml/2006/main">
                  <a:graphicData uri="http://schemas.microsoft.com/office/word/2010/wordprocessingShape">
                    <wps:wsp>
                      <wps:cNvSpPr/>
                      <wps:spPr>
                        <a:xfrm>
                          <a:off x="0" y="0"/>
                          <a:ext cx="2124075" cy="1895475"/>
                        </a:xfrm>
                        <a:prstGeom prst="callout1">
                          <a:avLst>
                            <a:gd name="adj1" fmla="val 49259"/>
                            <a:gd name="adj2" fmla="val 99668"/>
                            <a:gd name="adj3" fmla="val 104330"/>
                            <a:gd name="adj4" fmla="val 129108"/>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5EAB" w:rsidRDefault="006F5EAB" w:rsidP="006F5EAB">
                            <w:pPr>
                              <w:rPr>
                                <w:color w:val="000000" w:themeColor="text1"/>
                                <w:sz w:val="22"/>
                              </w:rPr>
                            </w:pPr>
                            <w:r>
                              <w:rPr>
                                <w:rFonts w:hint="eastAsia"/>
                                <w:color w:val="000000" w:themeColor="text1"/>
                                <w:sz w:val="22"/>
                              </w:rPr>
                              <w:t>サービス利用時における自己負担の割合（１</w:t>
                            </w:r>
                            <w:r w:rsidR="00342AF5">
                              <w:rPr>
                                <w:rFonts w:hint="eastAsia"/>
                                <w:color w:val="000000" w:themeColor="text1"/>
                                <w:sz w:val="22"/>
                              </w:rPr>
                              <w:t>～３</w:t>
                            </w:r>
                            <w:r>
                              <w:rPr>
                                <w:rFonts w:hint="eastAsia"/>
                                <w:color w:val="000000" w:themeColor="text1"/>
                                <w:sz w:val="22"/>
                              </w:rPr>
                              <w:t>割）が記載されます。</w:t>
                            </w:r>
                          </w:p>
                          <w:p w:rsidR="006F5EAB" w:rsidRDefault="006F5EAB" w:rsidP="006F5EAB">
                            <w:r>
                              <w:rPr>
                                <w:rFonts w:hint="eastAsia"/>
                                <w:color w:val="000000" w:themeColor="text1"/>
                                <w:sz w:val="22"/>
                              </w:rPr>
                              <w:t>負担割合が適用期間内に変更となる場合は、上段に変更前の割合、下段に変更後の割合が記載されます。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996E7"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線吹き出し 1 11" o:spid="_x0000_s1028" type="#_x0000_t41" style="position:absolute;left:0;text-align:left;margin-left:6pt;margin-top:118.5pt;width:167.25pt;height:14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7TBAMAAJAGAAAOAAAAZHJzL2Uyb0RvYy54bWysVUtvEzEQviPxHyzf6T66aZuomypqFYRU&#10;tRUt6tnxerOLvLaxnRe3nnpC4obEH0Hwd6qKv8HY+8iWFA6Iy8bjmfk8880jxyfriqMl06aUIsXR&#10;XogRE1RmpZin+N3N9NURRsYSkREuBUvxhhl8Mn754nilRiyWheQZ0whAhBmtVIoLa9UoCAwtWEXM&#10;nlRMgDKXuiIWRD0PMk1WgF7xIA7Dg2Aldaa0pMwYuD2rlXjs8fOcUXuZ54ZZxFMMsVn/1f47c99g&#10;fExGc01UUdImDPIPUVSkFPBoB3VGLEELXe5AVSXV0sjc7lFZBTLPS8p8DpBNFP6WzXVBFPO5ADlG&#10;dTSZ/wdLL5ZXGpUZ1C7CSJAKavTz29fHz98f7j493v94uPuCIgQ6IGqlzAjsr9WVbiQDR5f1OteV&#10;+4V80NqTu+nIZWuLKFzGUZyEhwOMKOiio+EgAQFwgq270sa+ZrJC7pBiSjiXCxt5Ysny3FjPcNaE&#10;SbL3EHJecSjYknCUDOPBsClozybu2wyHBwdHuzb7fZsoTPb3287oASVPjOJhFHokiL+JDU5tBi5Q&#10;I3mZTUvOveAamp1yjSDUFBNKmWgz46og9TV0dOhfBig/As7DU/QEjItdfD2fdejTaR9nGwagOtfA&#10;FbIunT/ZDWcOkIu3LIdecMXynHch7AZtCpKx+nrQf6xN0wftAR1yDix02HU9/4BdN0Rj71yZH+LO&#10;OfxbYLVz5+FflsJ2zlUppH4OgEMpmpdr+5akmhrHkl3P1n5OYmfpbmYy28DsaFkvFaPotIS+PSfG&#10;XhENTQn7BjajvYRPzuUqxbI5YVRI/fG5e2cPww1ajFawlVJsPiyIZhjxNwLGfhgliVtjXkgGhzEI&#10;uq+Z9TViUZ1K6DYYE4jOH5295e0x17K6hQU6ca+CiggKb8PkWd0Kp7belrCCKZtMvBmsLkXsubhW&#10;1IE7nl3j36xviVbN8FqY+wvZbrBmRmqOt7bOU8jJwsq8tE655bURYO35VmpWtNurfdlbbf9Ixr8A&#10;AAD//wMAUEsDBBQABgAIAAAAIQDvHzlt4QAAAAoBAAAPAAAAZHJzL2Rvd25yZXYueG1sTI9BT4NA&#10;EIXvJv6HzZh4s0tBqkGWxqhND6YHsYl6W9gRiOwsYbeF+usdT3qbl3l573v5era9OOLoO0cKlosI&#10;BFLtTEeNgv3r5uoWhA+ajO4doYITelgX52e5zoyb6AWPZWgEh5DPtII2hCGT0tctWu0XbkDi36cb&#10;rQ4sx0aaUU8cbnsZR9FKWt0RN7R6wIcW66/yYBW8V5sp9vun5ceWds9TaR/ftqdvpS4v5vs7EAHn&#10;8GeGX3xGh4KZKncg40XPOuYpQUGc3PDBhuR6lYKoFKRJmoIscvl/QvEDAAD//wMAUEsBAi0AFAAG&#10;AAgAAAAhALaDOJL+AAAA4QEAABMAAAAAAAAAAAAAAAAAAAAAAFtDb250ZW50X1R5cGVzXS54bWxQ&#10;SwECLQAUAAYACAAAACEAOP0h/9YAAACUAQAACwAAAAAAAAAAAAAAAAAvAQAAX3JlbHMvLnJlbHNQ&#10;SwECLQAUAAYACAAAACEAQcG+0wQDAACQBgAADgAAAAAAAAAAAAAAAAAuAgAAZHJzL2Uyb0RvYy54&#10;bWxQSwECLQAUAAYACAAAACEA7x85beEAAAAKAQAADwAAAAAAAAAAAAAAAABeBQAAZHJzL2Rvd25y&#10;ZXYueG1sUEsFBgAAAAAEAAQA8wAAAGwGAAAAAA==&#10;" adj="27887,22535,21528,10640" fillcolor="#4f81bd [3204]" strokecolor="red" strokeweight="2pt">
                <v:fill opacity="13107f"/>
                <v:textbox>
                  <w:txbxContent>
                    <w:p w:rsidR="006F5EAB" w:rsidRDefault="006F5EAB" w:rsidP="006F5EAB">
                      <w:pPr>
                        <w:rPr>
                          <w:color w:val="000000" w:themeColor="text1"/>
                          <w:sz w:val="22"/>
                        </w:rPr>
                      </w:pPr>
                      <w:r>
                        <w:rPr>
                          <w:rFonts w:hint="eastAsia"/>
                          <w:color w:val="000000" w:themeColor="text1"/>
                          <w:sz w:val="22"/>
                        </w:rPr>
                        <w:t>サービス利用時における自己負担の割合（１</w:t>
                      </w:r>
                      <w:r w:rsidR="00342AF5">
                        <w:rPr>
                          <w:rFonts w:hint="eastAsia"/>
                          <w:color w:val="000000" w:themeColor="text1"/>
                          <w:sz w:val="22"/>
                        </w:rPr>
                        <w:t>～３</w:t>
                      </w:r>
                      <w:r>
                        <w:rPr>
                          <w:rFonts w:hint="eastAsia"/>
                          <w:color w:val="000000" w:themeColor="text1"/>
                          <w:sz w:val="22"/>
                        </w:rPr>
                        <w:t>割）が記載されます。</w:t>
                      </w:r>
                    </w:p>
                    <w:p w:rsidR="006F5EAB" w:rsidRDefault="006F5EAB" w:rsidP="006F5EAB">
                      <w:r>
                        <w:rPr>
                          <w:rFonts w:hint="eastAsia"/>
                          <w:color w:val="000000" w:themeColor="text1"/>
                          <w:sz w:val="22"/>
                        </w:rPr>
                        <w:t>負担割合が適用期間内に変更となる場合は、上段に変更前の割合、下段に変更後の割合が記載されます。</w:t>
                      </w:r>
                    </w:p>
                  </w:txbxContent>
                </v:textbox>
                <o:callout v:ext="edit" minusx="t" minusy="t"/>
              </v:shape>
            </w:pict>
          </mc:Fallback>
        </mc:AlternateContent>
      </w:r>
      <w:r w:rsidR="006F5EAB">
        <w:rPr>
          <w:rFonts w:hint="eastAsia"/>
          <w:noProof/>
          <w:color w:val="FF0000"/>
          <w:sz w:val="22"/>
        </w:rPr>
        <mc:AlternateContent>
          <mc:Choice Requires="wps">
            <w:drawing>
              <wp:anchor distT="0" distB="0" distL="114300" distR="114300" simplePos="0" relativeHeight="251653120" behindDoc="0" locked="0" layoutInCell="1" allowOverlap="1" wp14:anchorId="78505D8A" wp14:editId="3E215CE3">
                <wp:simplePos x="0" y="0"/>
                <wp:positionH relativeFrom="column">
                  <wp:posOffset>76200</wp:posOffset>
                </wp:positionH>
                <wp:positionV relativeFrom="paragraph">
                  <wp:posOffset>285750</wp:posOffset>
                </wp:positionV>
                <wp:extent cx="2124075" cy="800100"/>
                <wp:effectExtent l="0" t="0" r="657225" b="19050"/>
                <wp:wrapNone/>
                <wp:docPr id="10" name="線吹き出し 1 10"/>
                <wp:cNvGraphicFramePr/>
                <a:graphic xmlns:a="http://schemas.openxmlformats.org/drawingml/2006/main">
                  <a:graphicData uri="http://schemas.microsoft.com/office/word/2010/wordprocessingShape">
                    <wps:wsp>
                      <wps:cNvSpPr/>
                      <wps:spPr>
                        <a:xfrm>
                          <a:off x="0" y="0"/>
                          <a:ext cx="2124075" cy="800100"/>
                        </a:xfrm>
                        <a:prstGeom prst="callout1">
                          <a:avLst>
                            <a:gd name="adj1" fmla="val 49259"/>
                            <a:gd name="adj2" fmla="val 99668"/>
                            <a:gd name="adj3" fmla="val 98477"/>
                            <a:gd name="adj4" fmla="val 129107"/>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2B35" w:rsidRDefault="00722B35" w:rsidP="00722B35">
                            <w:r w:rsidRPr="00722B35">
                              <w:rPr>
                                <w:rFonts w:hint="eastAsia"/>
                                <w:color w:val="000000" w:themeColor="text1"/>
                                <w:sz w:val="22"/>
                              </w:rPr>
                              <w:t>住所・氏名・生年月日などを</w:t>
                            </w:r>
                            <w:r w:rsidR="006F5EAB">
                              <w:rPr>
                                <w:rFonts w:hint="eastAsia"/>
                                <w:color w:val="000000" w:themeColor="text1"/>
                                <w:sz w:val="22"/>
                              </w:rPr>
                              <w:t xml:space="preserve">　</w:t>
                            </w:r>
                            <w:r w:rsidRPr="00722B35">
                              <w:rPr>
                                <w:rFonts w:hint="eastAsia"/>
                                <w:color w:val="000000" w:themeColor="text1"/>
                                <w:sz w:val="22"/>
                              </w:rPr>
                              <w:t>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5D8A" id="線吹き出し 1 10" o:spid="_x0000_s1029" type="#_x0000_t41" style="position:absolute;left:0;text-align:left;margin-left:6pt;margin-top:22.5pt;width:167.2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oFAAMAAI4GAAAOAAAAZHJzL2Uyb0RvYy54bWysVUtvEzEQviPxHyzf6T6aNA9lU0WtgpCq&#10;tqJFPTteb3aR1za28+LGiRMSNyT+CIK/U1X8DcbeR7akcEBcNh7PzOeZbx6ZnG5LjtZMm0KKBEdH&#10;IUZMUJkWYpngN7fzF0OMjCUiJVwKluAdM/h0+vzZZKPGLJa55CnTCECEGW9UgnNr1TgIDM1ZScyR&#10;VEyAMpO6JBZEvQxSTTaAXvIgDsOTYCN1qrSkzBi4Pa+UeOrxs4xRe5VlhlnEEwyxWf/V/rtw32A6&#10;IeOlJiovaB0G+YcoSlIIeLSFOieWoJUuDqDKgmppZGaPqCwDmWUFZT4HyCYKf8vmJieK+VyAHKNa&#10;msz/g6WX62uNihRqB/QIUkKNfn77+vD5+/2HTw8ff9x/+IIiBDogaqPMGOxv1LWuJQNHl/U206X7&#10;hXzQ1pO7a8llW4soXMZR3AsHfYwo6IYhZOtBg7230sa+ZLJE7pBgSjiXKxt5Xsn6wlhPcFpHSdK3&#10;EUZZyaFea8JRbxT3R3U9OzZx12Y0OjkZHtocP7IZ9gaDQ5te1yaKR1HojSD8OjQ4NQm4OI3kRTov&#10;OPeCa2d2xjWCSBNMKGWiSYyrnFTX0M8tJ34AnMd0AsCPwLg4xNfLRYs+n3dx9mEAjnMNXBmrwvmT&#10;3XHmALl4zTLoBFcqT3kbwmHQJicpq6773ceaNH3QHtAhZ8BCi12V8w/Y0FYQZW3vXJkf4dY5/Ftg&#10;lXPr4V+WwrbOZSGkfgqAQynqlyv7hqSKGseS3S62fkqOnaW7Wch0B5OjZbVSjKLzAtr2ghh7TTT0&#10;JIwT7EV7BZ+My02CZX3CKJf6/VP3zh5GG7QYbWAnJdi8WxHNMOKvBAz9KOr13BLzQq8/iEHQXc2i&#10;qxGr8kxCt8GUQHT+6Owtb46ZluUdrM+ZexVURFB4GwbP6kY4s9WuhAVM2WzmzWBxKWIvxI2iDtzx&#10;7Br/dntHtKpn18LUX8pmf9UzUnG8t3WeQs5WVmaFdco9r7UAS893RL2g3Vbtyt5q/zcy/QUAAP//&#10;AwBQSwMEFAAGAAgAAAAhAIbfGvnbAAAACQEAAA8AAABkcnMvZG93bnJldi54bWxMj0FLw0AQhe+C&#10;/2EZwZvdNG2ixGxKKfQqWAWv0+yYhO7Ohuy2jf56x5Oehsf3ePNevZm9Uxea4hDYwHKRgSJugx24&#10;M/D+tn94AhUTskUXmAx8UYRNc3tTY2XDlV/pckidkhCOFRroUxorrWPbk8e4CCOxsM8weUwip07b&#10;Ca8S7p3Os6zUHgeWDz2OtOupPR3O3sCe8xJ3qw86vczl9pttMTpdGHN/N2+fQSWa058ZfutLdWik&#10;0zGc2UblROcyJRlYF3KFr9ZlAeoo4HGZgW5q/X9B8wMAAP//AwBQSwECLQAUAAYACAAAACEAtoM4&#10;kv4AAADhAQAAEwAAAAAAAAAAAAAAAAAAAAAAW0NvbnRlbnRfVHlwZXNdLnhtbFBLAQItABQABgAI&#10;AAAAIQA4/SH/1gAAAJQBAAALAAAAAAAAAAAAAAAAAC8BAABfcmVscy8ucmVsc1BLAQItABQABgAI&#10;AAAAIQBrc8oFAAMAAI4GAAAOAAAAAAAAAAAAAAAAAC4CAABkcnMvZTJvRG9jLnhtbFBLAQItABQA&#10;BgAIAAAAIQCG3xr52wAAAAkBAAAPAAAAAAAAAAAAAAAAAFoFAABkcnMvZG93bnJldi54bWxQSwUG&#10;AAAAAAQABADzAAAAYgYAAAAA&#10;" adj="27887,21271,21528,10640" fillcolor="#4f81bd [3204]" strokecolor="red" strokeweight="2pt">
                <v:fill opacity="13107f"/>
                <v:textbox>
                  <w:txbxContent>
                    <w:p w:rsidR="00722B35" w:rsidRDefault="00722B35" w:rsidP="00722B35">
                      <w:r w:rsidRPr="00722B35">
                        <w:rPr>
                          <w:rFonts w:hint="eastAsia"/>
                          <w:color w:val="000000" w:themeColor="text1"/>
                          <w:sz w:val="22"/>
                        </w:rPr>
                        <w:t>住所・氏名・生年月日などを</w:t>
                      </w:r>
                      <w:r w:rsidR="006F5EAB">
                        <w:rPr>
                          <w:rFonts w:hint="eastAsia"/>
                          <w:color w:val="000000" w:themeColor="text1"/>
                          <w:sz w:val="22"/>
                        </w:rPr>
                        <w:t xml:space="preserve">　</w:t>
                      </w:r>
                      <w:r w:rsidRPr="00722B35">
                        <w:rPr>
                          <w:rFonts w:hint="eastAsia"/>
                          <w:color w:val="000000" w:themeColor="text1"/>
                          <w:sz w:val="22"/>
                        </w:rPr>
                        <w:t>確認してください。</w:t>
                      </w:r>
                    </w:p>
                  </w:txbxContent>
                </v:textbox>
                <o:callout v:ext="edit" minusx="t" minusy="t"/>
              </v:shape>
            </w:pict>
          </mc:Fallback>
        </mc:AlternateContent>
      </w:r>
      <w:r w:rsidR="00722B35" w:rsidRPr="00FD0BEF">
        <w:rPr>
          <w:rFonts w:hint="eastAsia"/>
          <w:noProof/>
          <w:color w:val="FF0000"/>
          <w:sz w:val="22"/>
        </w:rPr>
        <mc:AlternateContent>
          <mc:Choice Requires="wps">
            <w:drawing>
              <wp:anchor distT="0" distB="0" distL="114300" distR="114300" simplePos="0" relativeHeight="251650048" behindDoc="0" locked="0" layoutInCell="1" allowOverlap="1" wp14:anchorId="0C76A744" wp14:editId="3EFBA52C">
                <wp:simplePos x="0" y="0"/>
                <wp:positionH relativeFrom="column">
                  <wp:posOffset>2809875</wp:posOffset>
                </wp:positionH>
                <wp:positionV relativeFrom="paragraph">
                  <wp:posOffset>781050</wp:posOffset>
                </wp:positionV>
                <wp:extent cx="3314700" cy="20193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314700" cy="201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49B3D" id="正方形/長方形 6" o:spid="_x0000_s1026" style="position:absolute;left:0;text-align:left;margin-left:221.25pt;margin-top:61.5pt;width:261pt;height:1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ItrgIAAJAFAAAOAAAAZHJzL2Uyb0RvYy54bWysVM1u2zAMvg/YOwi6r3bStF2NOkXQIsOA&#10;oi3WDj0rshwbkEVNUuJk77E9QHfeedhhj7MCe4tRku0GXbHDMB9kUiQ//ojkyemmkWQtjK1B5XS0&#10;l1IiFIeiVsucvr+dv3pNiXVMFUyCEjndCktPpy9fnLQ6E2OoQBbCEARRNmt1TivndJYklleiYXYP&#10;tFAoLME0zCFrlklhWIvojUzGaXqYtGAKbYALa/H2PArpNOCXpeDuqiytcETmFGNz4TThXPgzmZ6w&#10;bGmYrmrehcH+IYqG1QqdDlDnzDGyMvUfUE3NDVgo3R6HJoGyrLkIOWA2o/RJNjcV0yLkgsWxeiiT&#10;/X+w/HJ9bUhd5PSQEsUafKKHr18ePn//+eM++fXpW6TIoS9Uq22G+jf62nScRdJnvSlN4/+YD9mE&#10;4m6H4oqNIxwv9/dHk6MU34CjDJM93kcGcZJHc22seyOgIZ7IqcHXC0Vl6wvromqv4r0pmNdS4j3L&#10;pPKnBVkX/i4wZrk4k4asGT79fJ7i17nbUUPn3jTxqcVkAuW2UkTYd6LE6mD44xBJ6EsxwDLOhXKj&#10;KKpYIaK3g11nvpO9RchUKgT0yCVGOWB3AL1mBOmxY96dvjcVoa0H4/RvgUXjwSJ4BuUG46ZWYJ4D&#10;kJhV5znq90WKpfFVWkCxxd4xEIfKaj6v8d0umHXXzOAU4VvjZnBXeJQS2pxCR1FSgfn43L3Xx+ZG&#10;KSUtTmVO7YcVM4IS+VZh2x+PJhM/xoGZHByNkTG7ksWuRK2aM8DXH+EO0jyQXt/JniwNNHe4QGbe&#10;K4qY4ug7p9yZnjlzcVvgCuJiNgtqOLqauQt1o7kH91X1fXm7uWNGd83rsO8voZ9glj3p4ajrLRXM&#10;Vg7KOjT4Y127euPYh8bpVpTfK7t80HpcpNPfAAAA//8DAFBLAwQUAAYACAAAACEAuc9TFt8AAAAL&#10;AQAADwAAAGRycy9kb3ducmV2LnhtbEyPQU+DQBCF7yb+h82YeDF2KUVSkaXRJvbgoYm1l94WdgRS&#10;dpawS8F/7/Skx3nv5c338s1sO3HBwbeOFCwXEQikypmWagXHr/fHNQgfNBndOUIFP+hhU9ze5Doz&#10;bqJPvBxCLbiEfKYVNCH0mZS+atBqv3A9EnvfbrA68DnU0gx64nLbyTiKUml1S/yh0T1uG6zOh9Eq&#10;KHenYbt+W+3C+JBy9bn+wP2k1P3d/PoCIuAc/sJwxWd0KJipdCMZLzoFSRI/cZSNeMWjOPGcJqyU&#10;V2sZgSxy+X9D8QsAAP//AwBQSwECLQAUAAYACAAAACEAtoM4kv4AAADhAQAAEwAAAAAAAAAAAAAA&#10;AAAAAAAAW0NvbnRlbnRfVHlwZXNdLnhtbFBLAQItABQABgAIAAAAIQA4/SH/1gAAAJQBAAALAAAA&#10;AAAAAAAAAAAAAC8BAABfcmVscy8ucmVsc1BLAQItABQABgAIAAAAIQAUFyItrgIAAJAFAAAOAAAA&#10;AAAAAAAAAAAAAC4CAABkcnMvZTJvRG9jLnhtbFBLAQItABQABgAIAAAAIQC5z1MW3wAAAAsBAAAP&#10;AAAAAAAAAAAAAAAAAAgFAABkcnMvZG93bnJldi54bWxQSwUGAAAAAAQABADzAAAAFAYAAAAA&#10;" filled="f" strokecolor="red" strokeweight="2pt"/>
            </w:pict>
          </mc:Fallback>
        </mc:AlternateContent>
      </w:r>
      <w:r w:rsidR="00722B35" w:rsidRPr="00FD0BEF">
        <w:rPr>
          <w:rFonts w:hint="eastAsia"/>
          <w:noProof/>
          <w:color w:val="FF0000"/>
          <w:sz w:val="22"/>
        </w:rPr>
        <mc:AlternateContent>
          <mc:Choice Requires="wps">
            <w:drawing>
              <wp:anchor distT="0" distB="0" distL="114300" distR="114300" simplePos="0" relativeHeight="251649024" behindDoc="0" locked="0" layoutInCell="1" allowOverlap="1" wp14:anchorId="56FC536D" wp14:editId="291954F1">
                <wp:simplePos x="0" y="0"/>
                <wp:positionH relativeFrom="column">
                  <wp:posOffset>3562350</wp:posOffset>
                </wp:positionH>
                <wp:positionV relativeFrom="paragraph">
                  <wp:posOffset>3048000</wp:posOffset>
                </wp:positionV>
                <wp:extent cx="2562225" cy="857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562225" cy="857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664A6" id="正方形/長方形 5" o:spid="_x0000_s1026" style="position:absolute;left:0;text-align:left;margin-left:280.5pt;margin-top:240pt;width:201.7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2YrQIAAI8FAAAOAAAAZHJzL2Uyb0RvYy54bWysVM1uEzEQviPxDpbvdJNVU0rUTRW1CkKq&#10;2ooW9ex47awlr8fYTjbhPeAB4MwZceBxqMRbMPb+NCoVB0QOG49n5puZzzNzcrqtNdkI5xWYgo4P&#10;RpQIw6FUZlXQd7eLF8eU+MBMyTQYUdCd8PR09vzZSWOnIocKdCkcQRDjp40taBWCnWaZ55WomT8A&#10;KwwqJbiaBRTdKisdaxC91lk+Gh1lDbjSOuDCe7w9b5V0lvClFDxcSelFILqgmFtIX5e+y/jNZids&#10;unLMVop3abB/yKJmymDQAeqcBUbWTv0BVSvuwIMMBxzqDKRUXKQasJrx6FE1NxWzItWC5Hg70OT/&#10;Hyy/3Fw7osqCTigxrMYnuv/65f7T958/Pme/Pn5rT2QSiWqsn6L9jb12neTxGKveSlfHf6yHbBO5&#10;u4FcsQ2E42U+OcrzHKNw1B1PXuaTxH724G2dD68F1CQeCurw8RKnbHPhA0ZE094kBjOwUFqnB9Qm&#10;XnjQqox3SXCr5Zl2ZMPw5ReLEf5iDYixZ4ZSdM1iZW0t6RR2WkQMbd4KieTE7FMmqS3FAMs4FyaM&#10;W1XFStFGm+wHi40cPVLoBBiRJWY5YHcAvWUL0mO3OXf20VWkrh6cR39LrHUePFJkMGFwrpUB9xSA&#10;xqq6yK19T1JLTWRpCeUOW8dBO1Pe8oXCd7tgPlwzh0OE44aLIVzhR2poCgrdiZIK3Ien7qM99jZq&#10;KWlwKAvq36+ZE5ToNwa7/tX48DBOcRIOsYdQcPua5b7GrOszwNcf4wqyPB2jfdD9UTqo73B/zGNU&#10;VDHDMXZBeXC9cBbaZYEbiIv5PJnh5FoWLsyN5RE8shr78nZ7x5ztmjdg219CP8Bs+qiHW9voaWC+&#10;DiBVavAHXju+cepT43QbKq6VfTlZPezR2W8AAAD//wMAUEsDBBQABgAIAAAAIQD54wdZ4QAAAAsB&#10;AAAPAAAAZHJzL2Rvd25yZXYueG1sTI+xTsMwEIZ3JN7BOiQWRO1AY6UhTgWV6MBQicLSzYmPJGps&#10;R7HThLfnmGC70/367vuL7WJ7dsExdN4pSFYCGLram841Cj4/Xu8zYCFqZ3TvHSr4xgDb8vqq0Lnx&#10;s3vHyzE2jCAu5FpBG+OQcx7qFq0OKz+go9uXH62OtI4NN6OeCW57/iCE5FZ3jj60esBdi/X5OFkF&#10;1f407rKXx32c7iShz80bHmalbm+W5ydgEZf4F4ZffVKHkpwqPzkTWK8glQl1iQrWmaCBEhu5ToFV&#10;CmSSCuBlwf93KH8AAAD//wMAUEsBAi0AFAAGAAgAAAAhALaDOJL+AAAA4QEAABMAAAAAAAAAAAAA&#10;AAAAAAAAAFtDb250ZW50X1R5cGVzXS54bWxQSwECLQAUAAYACAAAACEAOP0h/9YAAACUAQAACwAA&#10;AAAAAAAAAAAAAAAvAQAAX3JlbHMvLnJlbHNQSwECLQAUAAYACAAAACEAaQgNmK0CAACPBQAADgAA&#10;AAAAAAAAAAAAAAAuAgAAZHJzL2Uyb0RvYy54bWxQSwECLQAUAAYACAAAACEA+eMHWeEAAAALAQAA&#10;DwAAAAAAAAAAAAAAAAAHBQAAZHJzL2Rvd25yZXYueG1sUEsFBgAAAAAEAAQA8wAAABUGAAAAAA==&#10;" filled="f" strokecolor="red" strokeweight="2pt"/>
            </w:pict>
          </mc:Fallback>
        </mc:AlternateContent>
      </w:r>
      <w:r w:rsidR="00FD0BEF" w:rsidRPr="00FD0BEF">
        <w:rPr>
          <w:rFonts w:hint="eastAsia"/>
          <w:noProof/>
          <w:color w:val="FF0000"/>
          <w:sz w:val="22"/>
        </w:rPr>
        <mc:AlternateContent>
          <mc:Choice Requires="wps">
            <w:drawing>
              <wp:anchor distT="0" distB="0" distL="114300" distR="114300" simplePos="0" relativeHeight="251646976" behindDoc="0" locked="0" layoutInCell="1" allowOverlap="1" wp14:anchorId="4BDC5AF2" wp14:editId="5F99D4FF">
                <wp:simplePos x="0" y="0"/>
                <wp:positionH relativeFrom="column">
                  <wp:posOffset>2809875</wp:posOffset>
                </wp:positionH>
                <wp:positionV relativeFrom="paragraph">
                  <wp:posOffset>3048000</wp:posOffset>
                </wp:positionV>
                <wp:extent cx="666750" cy="857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66750" cy="857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99EB4" id="正方形/長方形 4" o:spid="_x0000_s1026" style="position:absolute;left:0;text-align:left;margin-left:221.25pt;margin-top:240pt;width:52.5pt;height:6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1MrAIAAI4FAAAOAAAAZHJzL2Uyb0RvYy54bWysVM1uEzEQviPxDpbvdJMoTUvUTRW1CkKq&#10;2ooW9ex47exKXo+xnWzCe8AD0DNnxIHHoRJvwdje3Ual4oDYg3fGM/PNj2fm5HRbK7IR1lWgczo8&#10;GFAiNIei0qucvr9dvDqmxHmmC6ZAi5zuhKOns5cvThozFSMoQRXCEgTRbtqYnJbem2mWOV6KmrkD&#10;MEKjUIKtmUfWrrLCsgbRa5WNBoNJ1oAtjAUunMPb8ySks4gvpeD+SkonPFE5xdh8PG08l+HMZids&#10;urLMlBVvw2D/EEXNKo1Oe6hz5hlZ2+oPqLriFhxIf8ChzkDKiouYA2YzHDzJ5qZkRsRcsDjO9GVy&#10;/w+WX26uLamKnI4p0azGJ3r4ev/w+fvPH1+yX5++JYqMQ6Ea46aof2Oubcs5JEPWW2nr8Md8yDYW&#10;d9cXV2w94Xg5mUyODvEJOIqOD49GSCNK9mhsrPNvBNQkEDm1+HaxpGxz4XxS7VSCLw2LSim8Z1Ol&#10;w+lAVUW4i4xdLc+UJRuGD79YDPBr3e2pofNgmoXEUiqR8jslEuw7IbE2GPwoRhK7UvSwjHOh/TCJ&#10;SlaI5O1w31no42ARM1UaAQOyxCh77Bag00wgHXbKu9UPpiI2dW88+Ftgybi3iJ5B+964rjTY5wAU&#10;ZtV6TvpdkVJpQpWWUOywcyykkXKGLyp8twvm/DWzOEP41LgX/BUeUkGTU2gpSkqwH5+7D/rY2iil&#10;pMGZzKn7sGZWUKLeamz618PxOAxxZMbYQ8jYfclyX6LX9Rng6w9xAxkeyaDvVUdKC/Udro958Ioi&#10;pjn6zin3tmPOfNoVuIC4mM+jGg6uYf5C3xgewENVQ1/ebu+YNW3zeuz6S+jml02f9HDSDZYa5msP&#10;sooN/ljXtt449LFx2gUVtso+H7Ue1+jsNwAAAP//AwBQSwMEFAAGAAgAAAAhANOzQNzhAAAACwEA&#10;AA8AAABkcnMvZG93bnJldi54bWxMjzFPwzAQhXck/oN1SCyI2i1JiEKcCirRgQGJ0qWbEx9J1NiO&#10;bKcJ/55jgu3u3tO775XbxQzsgj70zkpYrwQwtI3TvW0lHD9f73NgISqr1eAsSvjGANvq+qpUhXaz&#10;/cDLIbaMQmwolIQuxrHgPDQdGhVWbkRL2pfzRkVafcu1VzOFm4FvhMi4Ub2lD50acddhcz5MRkK9&#10;P/ld/vKwj9NdRtHn9g3fZylvb5bnJ2ARl/hnhl98QoeKmGo3WR3YICFJNilZacgFlSJHmjzSpZaQ&#10;rVMBvCr5/w7VDwAAAP//AwBQSwECLQAUAAYACAAAACEAtoM4kv4AAADhAQAAEwAAAAAAAAAAAAAA&#10;AAAAAAAAW0NvbnRlbnRfVHlwZXNdLnhtbFBLAQItABQABgAIAAAAIQA4/SH/1gAAAJQBAAALAAAA&#10;AAAAAAAAAAAAAC8BAABfcmVscy8ucmVsc1BLAQItABQABgAIAAAAIQDdOy1MrAIAAI4FAAAOAAAA&#10;AAAAAAAAAAAAAC4CAABkcnMvZTJvRG9jLnhtbFBLAQItABQABgAIAAAAIQDTs0Dc4QAAAAsBAAAP&#10;AAAAAAAAAAAAAAAAAAYFAABkcnMvZG93bnJldi54bWxQSwUGAAAAAAQABADzAAAAFAYAAAAA&#10;" filled="f" strokecolor="red" strokeweight="2pt"/>
            </w:pict>
          </mc:Fallback>
        </mc:AlternateContent>
      </w:r>
      <w:r w:rsidR="008D7657">
        <w:rPr>
          <w:rFonts w:hint="eastAsia"/>
          <w:sz w:val="22"/>
        </w:rPr>
        <w:t xml:space="preserve">　　　　　　　　　　　　　　　　</w:t>
      </w:r>
      <w:r w:rsidR="008D7657">
        <w:rPr>
          <w:noProof/>
        </w:rPr>
        <w:drawing>
          <wp:inline distT="0" distB="0" distL="0" distR="0" wp14:anchorId="7E4C053B" wp14:editId="45719F0C">
            <wp:extent cx="3419475" cy="49244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19475" cy="4924425"/>
                    </a:xfrm>
                    <a:prstGeom prst="rect">
                      <a:avLst/>
                    </a:prstGeom>
                  </pic:spPr>
                </pic:pic>
              </a:graphicData>
            </a:graphic>
          </wp:inline>
        </w:drawing>
      </w:r>
    </w:p>
    <w:p w:rsidR="008D7657" w:rsidRDefault="008D7657">
      <w:pPr>
        <w:rPr>
          <w:sz w:val="22"/>
        </w:rPr>
      </w:pPr>
    </w:p>
    <w:p w:rsidR="00162C62" w:rsidRPr="008D7657" w:rsidRDefault="00162C62">
      <w:pPr>
        <w:rPr>
          <w:sz w:val="22"/>
        </w:rPr>
      </w:pPr>
    </w:p>
    <w:p w:rsidR="008D7657" w:rsidRPr="00110F21" w:rsidRDefault="00110F21">
      <w:pPr>
        <w:rPr>
          <w:rFonts w:asciiTheme="majorEastAsia" w:eastAsiaTheme="majorEastAsia" w:hAnsiTheme="majorEastAsia"/>
          <w:sz w:val="22"/>
        </w:rPr>
      </w:pPr>
      <w:r>
        <w:rPr>
          <w:rFonts w:asciiTheme="majorEastAsia" w:eastAsiaTheme="majorEastAsia" w:hAnsiTheme="majorEastAsia" w:hint="eastAsia"/>
          <w:sz w:val="22"/>
        </w:rPr>
        <w:t>【</w:t>
      </w:r>
      <w:r w:rsidRPr="00110F21">
        <w:rPr>
          <w:rFonts w:asciiTheme="majorEastAsia" w:eastAsiaTheme="majorEastAsia" w:hAnsiTheme="majorEastAsia" w:hint="eastAsia"/>
          <w:sz w:val="22"/>
        </w:rPr>
        <w:t>お問い合わせ先</w:t>
      </w:r>
      <w:r>
        <w:rPr>
          <w:rFonts w:asciiTheme="majorEastAsia" w:eastAsiaTheme="majorEastAsia" w:hAnsiTheme="majorEastAsia" w:hint="eastAsia"/>
          <w:sz w:val="22"/>
        </w:rPr>
        <w:t>】</w:t>
      </w:r>
    </w:p>
    <w:p w:rsidR="00110F21" w:rsidRDefault="00110F21" w:rsidP="00110F21">
      <w:pPr>
        <w:jc w:val="left"/>
      </w:pP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①要介護・要支援認定を受けている方</w:t>
      </w:r>
      <w:r>
        <w:rPr>
          <w:rFonts w:asciiTheme="majorEastAsia" w:eastAsiaTheme="majorEastAsia" w:hAnsiTheme="majorEastAsia" w:hint="eastAsia"/>
          <w:sz w:val="22"/>
        </w:rPr>
        <w:t xml:space="preserve">　　　　　介護保険課給付係　　　　５６６２－０３０９</w:t>
      </w:r>
    </w:p>
    <w:p w:rsidR="008D7657" w:rsidRDefault="00110F21">
      <w:pPr>
        <w:rPr>
          <w:rFonts w:asciiTheme="majorEastAsia" w:eastAsiaTheme="majorEastAsia" w:hAnsiTheme="majorEastAsia"/>
          <w:sz w:val="22"/>
        </w:rPr>
      </w:pPr>
      <w:r w:rsidRPr="00FD0BEF">
        <w:rPr>
          <w:rFonts w:asciiTheme="majorEastAsia" w:eastAsiaTheme="majorEastAsia" w:hAnsiTheme="majorEastAsia" w:hint="eastAsia"/>
          <w:sz w:val="22"/>
        </w:rPr>
        <w:t xml:space="preserve">　②介護予防・生活支援サービス事業対象の方</w:t>
      </w:r>
      <w:r>
        <w:rPr>
          <w:rFonts w:asciiTheme="majorEastAsia" w:eastAsiaTheme="majorEastAsia" w:hAnsiTheme="majorEastAsia" w:hint="eastAsia"/>
          <w:sz w:val="22"/>
        </w:rPr>
        <w:t xml:space="preserve">　　介護保険課事業者調整係　５６６２－００３２</w:t>
      </w:r>
    </w:p>
    <w:p w:rsidR="000179BA" w:rsidRPr="00A86CF0" w:rsidRDefault="006E560D" w:rsidP="00A86CF0">
      <w:pPr>
        <w:ind w:firstLineChars="50" w:firstLine="125"/>
        <w:rPr>
          <w:rFonts w:ascii="ＭＳ Ｐ明朝" w:eastAsia="ＭＳ Ｐ明朝" w:hAnsi="ＭＳ Ｐ明朝"/>
          <w:sz w:val="25"/>
          <w:szCs w:val="25"/>
        </w:rPr>
      </w:pPr>
      <w:r w:rsidRPr="00A86CF0">
        <w:rPr>
          <w:rFonts w:ascii="ＭＳ Ｐ明朝" w:eastAsia="ＭＳ Ｐ明朝" w:hAnsi="ＭＳ Ｐ明朝" w:hint="eastAsia"/>
          <w:sz w:val="25"/>
          <w:szCs w:val="25"/>
          <w:bdr w:val="single" w:sz="4" w:space="0" w:color="auto"/>
        </w:rPr>
        <w:lastRenderedPageBreak/>
        <w:t xml:space="preserve"> </w:t>
      </w:r>
      <w:r w:rsidR="000179BA" w:rsidRPr="00A86CF0">
        <w:rPr>
          <w:rFonts w:ascii="ＭＳ Ｐ明朝" w:eastAsia="ＭＳ Ｐ明朝" w:hAnsi="ＭＳ Ｐ明朝" w:hint="eastAsia"/>
          <w:sz w:val="25"/>
          <w:szCs w:val="25"/>
          <w:bdr w:val="single" w:sz="4" w:space="0" w:color="auto"/>
        </w:rPr>
        <w:t xml:space="preserve">負担割合について </w:t>
      </w:r>
    </w:p>
    <w:p w:rsidR="00EC3BE4" w:rsidRDefault="00EC3BE4" w:rsidP="00EC3BE4">
      <w:pPr>
        <w:spacing w:line="276" w:lineRule="auto"/>
        <w:ind w:firstLineChars="300" w:firstLine="690"/>
        <w:rPr>
          <w:rFonts w:ascii="ＭＳ Ｐ明朝" w:eastAsia="ＭＳ Ｐ明朝" w:hAnsi="ＭＳ Ｐ明朝"/>
          <w:sz w:val="23"/>
          <w:szCs w:val="23"/>
        </w:rPr>
      </w:pPr>
      <w:r>
        <w:rPr>
          <w:rFonts w:ascii="ＭＳ Ｐ明朝" w:eastAsia="ＭＳ Ｐ明朝" w:hAnsi="ＭＳ Ｐ明朝" w:hint="eastAsia"/>
          <w:sz w:val="23"/>
          <w:szCs w:val="23"/>
        </w:rPr>
        <w:t>介護保険の自己負担割合（１～３割）は、利用者本人と同じ世帯にいる６５歳以上の方（第1号</w:t>
      </w:r>
    </w:p>
    <w:p w:rsidR="000179BA" w:rsidRDefault="00EC3BE4" w:rsidP="00EC3BE4">
      <w:pPr>
        <w:spacing w:line="276" w:lineRule="auto"/>
        <w:ind w:firstLineChars="200" w:firstLine="460"/>
        <w:rPr>
          <w:rFonts w:ascii="ＭＳ Ｐ明朝" w:eastAsia="ＭＳ Ｐ明朝" w:hAnsi="ＭＳ Ｐ明朝"/>
          <w:sz w:val="23"/>
          <w:szCs w:val="23"/>
        </w:rPr>
      </w:pPr>
      <w:r>
        <w:rPr>
          <w:rFonts w:ascii="ＭＳ Ｐ明朝" w:eastAsia="ＭＳ Ｐ明朝" w:hAnsi="ＭＳ Ｐ明朝" w:hint="eastAsia"/>
          <w:sz w:val="23"/>
          <w:szCs w:val="23"/>
        </w:rPr>
        <w:t>被保険者）の所得により決まります。</w:t>
      </w:r>
    </w:p>
    <w:p w:rsidR="00EC3BE4" w:rsidRDefault="00EC3BE4" w:rsidP="00EC3BE4">
      <w:pPr>
        <w:spacing w:line="276" w:lineRule="auto"/>
        <w:ind w:firstLineChars="200" w:firstLine="460"/>
        <w:rPr>
          <w:rFonts w:ascii="ＭＳ Ｐ明朝" w:eastAsia="ＭＳ Ｐ明朝" w:hAnsi="ＭＳ Ｐ明朝"/>
          <w:sz w:val="23"/>
          <w:szCs w:val="23"/>
        </w:rPr>
      </w:pPr>
      <w:r>
        <w:rPr>
          <w:rFonts w:ascii="ＭＳ Ｐ明朝" w:eastAsia="ＭＳ Ｐ明朝" w:hAnsi="ＭＳ Ｐ明朝" w:hint="eastAsia"/>
          <w:sz w:val="23"/>
          <w:szCs w:val="23"/>
        </w:rPr>
        <w:t xml:space="preserve">　※４０～６</w:t>
      </w:r>
      <w:r w:rsidR="00652C14">
        <w:rPr>
          <w:rFonts w:ascii="ＭＳ Ｐ明朝" w:eastAsia="ＭＳ Ｐ明朝" w:hAnsi="ＭＳ Ｐ明朝" w:hint="eastAsia"/>
          <w:sz w:val="23"/>
          <w:szCs w:val="23"/>
        </w:rPr>
        <w:t>４</w:t>
      </w:r>
      <w:r>
        <w:rPr>
          <w:rFonts w:ascii="ＭＳ Ｐ明朝" w:eastAsia="ＭＳ Ｐ明朝" w:hAnsi="ＭＳ Ｐ明朝" w:hint="eastAsia"/>
          <w:sz w:val="23"/>
          <w:szCs w:val="23"/>
        </w:rPr>
        <w:t>歳の方（第2号被保険者）、生活保護受給者、住民税非課税の方は１割負担です。</w:t>
      </w:r>
    </w:p>
    <w:p w:rsidR="00EC3BE4" w:rsidRPr="005023F2" w:rsidRDefault="00EC3BE4" w:rsidP="00EC3BE4">
      <w:pPr>
        <w:spacing w:line="276" w:lineRule="auto"/>
        <w:rPr>
          <w:rFonts w:ascii="ＭＳ Ｐ明朝" w:eastAsia="ＭＳ Ｐ明朝" w:hAnsi="ＭＳ Ｐ明朝"/>
          <w:sz w:val="23"/>
          <w:szCs w:val="23"/>
        </w:rPr>
      </w:pPr>
      <w:r>
        <w:rPr>
          <w:rFonts w:ascii="ＭＳ Ｐ明朝" w:eastAsia="ＭＳ Ｐ明朝" w:hAnsi="ＭＳ Ｐ明朝" w:hint="eastAsia"/>
          <w:sz w:val="23"/>
          <w:szCs w:val="23"/>
        </w:rPr>
        <w:t xml:space="preserve">　　　詳しくは下記フローチャートをご覧ください。</w:t>
      </w:r>
    </w:p>
    <w:p w:rsidR="00EC3BE4" w:rsidRPr="00EC3BE4" w:rsidRDefault="00EC3BE4" w:rsidP="005023F2">
      <w:pPr>
        <w:ind w:firstLineChars="50" w:firstLine="120"/>
        <w:rPr>
          <w:rFonts w:ascii="ＭＳ Ｐ明朝" w:eastAsia="ＭＳ Ｐ明朝" w:hAnsi="ＭＳ Ｐ明朝"/>
          <w:sz w:val="24"/>
          <w:szCs w:val="28"/>
          <w:bdr w:val="single" w:sz="4" w:space="0" w:color="auto"/>
        </w:rPr>
      </w:pPr>
      <w:r w:rsidRPr="00EC3BE4">
        <w:rPr>
          <w:rFonts w:ascii="ＭＳ Ｐ明朝" w:eastAsia="ＭＳ Ｐ明朝" w:hAnsi="ＭＳ Ｐ明朝" w:hint="eastAsia"/>
          <w:noProof/>
          <w:sz w:val="24"/>
          <w:szCs w:val="28"/>
          <w:bdr w:val="single" w:sz="4" w:space="0" w:color="auto"/>
        </w:rPr>
        <w:drawing>
          <wp:inline distT="0" distB="0" distL="0" distR="0">
            <wp:extent cx="6130997" cy="7658185"/>
            <wp:effectExtent l="0" t="0" r="317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2092" cy="7672044"/>
                    </a:xfrm>
                    <a:prstGeom prst="rect">
                      <a:avLst/>
                    </a:prstGeom>
                    <a:noFill/>
                    <a:ln>
                      <a:noFill/>
                    </a:ln>
                    <a:effectLst/>
                  </pic:spPr>
                </pic:pic>
              </a:graphicData>
            </a:graphic>
          </wp:inline>
        </w:drawing>
      </w:r>
    </w:p>
    <w:p w:rsidR="000179BA" w:rsidRPr="00A86CF0" w:rsidRDefault="006E560D" w:rsidP="00A86CF0">
      <w:pPr>
        <w:ind w:firstLineChars="50" w:firstLine="125"/>
        <w:rPr>
          <w:rFonts w:ascii="ＭＳ Ｐ明朝" w:eastAsia="ＭＳ Ｐ明朝" w:hAnsi="ＭＳ Ｐ明朝"/>
          <w:sz w:val="25"/>
          <w:szCs w:val="25"/>
        </w:rPr>
      </w:pPr>
      <w:r w:rsidRPr="00A86CF0">
        <w:rPr>
          <w:rFonts w:ascii="ＭＳ Ｐ明朝" w:eastAsia="ＭＳ Ｐ明朝" w:hAnsi="ＭＳ Ｐ明朝" w:hint="eastAsia"/>
          <w:sz w:val="25"/>
          <w:szCs w:val="25"/>
          <w:bdr w:val="single" w:sz="4" w:space="0" w:color="auto"/>
        </w:rPr>
        <w:t xml:space="preserve"> </w:t>
      </w:r>
      <w:r w:rsidR="000179BA" w:rsidRPr="00A86CF0">
        <w:rPr>
          <w:rFonts w:ascii="ＭＳ Ｐ明朝" w:eastAsia="ＭＳ Ｐ明朝" w:hAnsi="ＭＳ Ｐ明朝" w:hint="eastAsia"/>
          <w:sz w:val="25"/>
          <w:szCs w:val="25"/>
          <w:bdr w:val="single" w:sz="4" w:space="0" w:color="auto"/>
        </w:rPr>
        <w:t xml:space="preserve">負担割合が変更になる場合 </w:t>
      </w:r>
    </w:p>
    <w:p w:rsidR="000179BA" w:rsidRPr="005023F2" w:rsidRDefault="005E7352" w:rsidP="00E028FC">
      <w:pPr>
        <w:spacing w:line="276" w:lineRule="auto"/>
        <w:rPr>
          <w:rFonts w:ascii="ＭＳ Ｐ明朝" w:eastAsia="ＭＳ Ｐ明朝" w:hAnsi="ＭＳ Ｐ明朝"/>
          <w:b/>
          <w:sz w:val="23"/>
          <w:szCs w:val="23"/>
          <w:u w:val="single"/>
        </w:rPr>
      </w:pPr>
      <w:r>
        <w:rPr>
          <w:rFonts w:ascii="ＭＳ Ｐ明朝" w:eastAsia="ＭＳ Ｐ明朝" w:hAnsi="ＭＳ Ｐ明朝" w:hint="eastAsia"/>
          <w:sz w:val="23"/>
          <w:szCs w:val="23"/>
        </w:rPr>
        <w:t xml:space="preserve">　</w:t>
      </w:r>
      <w:r w:rsidR="00E028FC">
        <w:rPr>
          <w:rFonts w:ascii="ＭＳ Ｐ明朝" w:eastAsia="ＭＳ Ｐ明朝" w:hAnsi="ＭＳ Ｐ明朝" w:hint="eastAsia"/>
          <w:sz w:val="23"/>
          <w:szCs w:val="23"/>
        </w:rPr>
        <w:t xml:space="preserve">　 ・ </w:t>
      </w:r>
      <w:r w:rsidR="000179BA" w:rsidRPr="005023F2">
        <w:rPr>
          <w:rFonts w:ascii="ＭＳ Ｐ明朝" w:eastAsia="ＭＳ Ｐ明朝" w:hAnsi="ＭＳ Ｐ明朝" w:hint="eastAsia"/>
          <w:sz w:val="23"/>
          <w:szCs w:val="23"/>
        </w:rPr>
        <w:t>住民税の所得更正があり、負担割合が変更となる場合は、</w:t>
      </w:r>
      <w:r w:rsidR="000179BA" w:rsidRPr="005023F2">
        <w:rPr>
          <w:rFonts w:ascii="ＭＳ Ｐ明朝" w:eastAsia="ＭＳ Ｐ明朝" w:hAnsi="ＭＳ Ｐ明朝" w:hint="eastAsia"/>
          <w:b/>
          <w:sz w:val="23"/>
          <w:szCs w:val="23"/>
          <w:u w:val="single"/>
        </w:rPr>
        <w:t>直近の８月まで遡って</w:t>
      </w:r>
      <w:r w:rsidR="00162C62" w:rsidRPr="005023F2">
        <w:rPr>
          <w:rFonts w:ascii="ＭＳ Ｐ明朝" w:eastAsia="ＭＳ Ｐ明朝" w:hAnsi="ＭＳ Ｐ明朝" w:hint="eastAsia"/>
          <w:sz w:val="23"/>
          <w:szCs w:val="23"/>
        </w:rPr>
        <w:t>負担割合</w:t>
      </w:r>
      <w:r w:rsidR="00DD4A71">
        <w:rPr>
          <w:rFonts w:ascii="ＭＳ Ｐ明朝" w:eastAsia="ＭＳ Ｐ明朝" w:hAnsi="ＭＳ Ｐ明朝" w:hint="eastAsia"/>
          <w:sz w:val="23"/>
          <w:szCs w:val="23"/>
        </w:rPr>
        <w:t>が</w:t>
      </w:r>
    </w:p>
    <w:p w:rsidR="000179BA" w:rsidRDefault="00E028FC"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変更されます。</w:t>
      </w:r>
    </w:p>
    <w:p w:rsidR="00A774D8" w:rsidRDefault="00A774D8"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※過年度分の所得が更正された場合には、それに応じて、当該所得が判定に用いられる期間の</w:t>
      </w:r>
    </w:p>
    <w:p w:rsidR="00A774D8" w:rsidRDefault="00A774D8"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負担割合が変更されます。</w:t>
      </w:r>
    </w:p>
    <w:p w:rsidR="00A86CF0" w:rsidRPr="005023F2" w:rsidRDefault="00A86CF0" w:rsidP="00A86CF0">
      <w:pPr>
        <w:ind w:firstLineChars="177" w:firstLine="407"/>
        <w:rPr>
          <w:rFonts w:ascii="ＭＳ Ｐ明朝" w:eastAsia="ＭＳ Ｐ明朝" w:hAnsi="ＭＳ Ｐ明朝"/>
          <w:sz w:val="23"/>
          <w:szCs w:val="23"/>
        </w:rPr>
      </w:pPr>
    </w:p>
    <w:p w:rsidR="00A86CF0" w:rsidRDefault="00E028FC" w:rsidP="00A86CF0">
      <w:pPr>
        <w:spacing w:line="276" w:lineRule="auto"/>
        <w:ind w:left="1"/>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DD4A71">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世帯員の転出入や死亡などにより世帯内の第１号被保険者数が変わり、負担割合が変更と</w:t>
      </w:r>
      <w:r>
        <w:rPr>
          <w:rFonts w:ascii="ＭＳ Ｐ明朝" w:eastAsia="ＭＳ Ｐ明朝" w:hAnsi="ＭＳ Ｐ明朝" w:hint="eastAsia"/>
          <w:sz w:val="23"/>
          <w:szCs w:val="23"/>
        </w:rPr>
        <w:t>な</w:t>
      </w:r>
      <w:r w:rsidR="00A86CF0">
        <w:rPr>
          <w:rFonts w:ascii="ＭＳ Ｐ明朝" w:eastAsia="ＭＳ Ｐ明朝" w:hAnsi="ＭＳ Ｐ明朝" w:hint="eastAsia"/>
          <w:sz w:val="23"/>
          <w:szCs w:val="23"/>
        </w:rPr>
        <w:t>る</w:t>
      </w:r>
    </w:p>
    <w:p w:rsidR="00B57707" w:rsidRDefault="00A86CF0" w:rsidP="00B57707">
      <w:pPr>
        <w:spacing w:line="276" w:lineRule="auto"/>
        <w:ind w:left="439" w:hangingChars="191" w:hanging="439"/>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場合は、</w:t>
      </w:r>
      <w:r w:rsidR="000179BA" w:rsidRPr="005023F2">
        <w:rPr>
          <w:rFonts w:ascii="ＭＳ Ｐ明朝" w:eastAsia="ＭＳ Ｐ明朝" w:hAnsi="ＭＳ Ｐ明朝" w:hint="eastAsia"/>
          <w:b/>
          <w:sz w:val="23"/>
          <w:szCs w:val="23"/>
          <w:u w:val="single"/>
        </w:rPr>
        <w:t>その月の翌月初日（世帯構成変更のあった日が月の初日の場合はその月）</w:t>
      </w:r>
      <w:r w:rsidR="000179BA" w:rsidRPr="005023F2">
        <w:rPr>
          <w:rFonts w:ascii="ＭＳ Ｐ明朝" w:eastAsia="ＭＳ Ｐ明朝" w:hAnsi="ＭＳ Ｐ明朝" w:hint="eastAsia"/>
          <w:sz w:val="23"/>
          <w:szCs w:val="23"/>
          <w:u w:val="single"/>
        </w:rPr>
        <w:t>より</w:t>
      </w:r>
      <w:r w:rsidR="000179BA" w:rsidRPr="005023F2">
        <w:rPr>
          <w:rFonts w:ascii="ＭＳ Ｐ明朝" w:eastAsia="ＭＳ Ｐ明朝" w:hAnsi="ＭＳ Ｐ明朝" w:hint="eastAsia"/>
          <w:sz w:val="23"/>
          <w:szCs w:val="23"/>
        </w:rPr>
        <w:t>変更</w:t>
      </w:r>
      <w:r>
        <w:rPr>
          <w:rFonts w:ascii="ＭＳ Ｐ明朝" w:eastAsia="ＭＳ Ｐ明朝" w:hAnsi="ＭＳ Ｐ明朝" w:hint="eastAsia"/>
          <w:sz w:val="23"/>
          <w:szCs w:val="23"/>
        </w:rPr>
        <w:t>さ</w:t>
      </w:r>
      <w:r w:rsidR="000179BA" w:rsidRPr="005023F2">
        <w:rPr>
          <w:rFonts w:ascii="ＭＳ Ｐ明朝" w:eastAsia="ＭＳ Ｐ明朝" w:hAnsi="ＭＳ Ｐ明朝" w:hint="eastAsia"/>
          <w:sz w:val="23"/>
          <w:szCs w:val="23"/>
        </w:rPr>
        <w:t>れ</w:t>
      </w:r>
    </w:p>
    <w:p w:rsidR="000179BA" w:rsidRDefault="000179BA" w:rsidP="00B57707">
      <w:pPr>
        <w:spacing w:line="276" w:lineRule="auto"/>
        <w:ind w:leftChars="100" w:left="210" w:firstLineChars="100" w:firstLine="230"/>
        <w:rPr>
          <w:rFonts w:ascii="ＭＳ Ｐ明朝" w:eastAsia="ＭＳ Ｐ明朝" w:hAnsi="ＭＳ Ｐ明朝"/>
          <w:sz w:val="23"/>
          <w:szCs w:val="23"/>
        </w:rPr>
      </w:pPr>
      <w:r w:rsidRPr="005023F2">
        <w:rPr>
          <w:rFonts w:ascii="ＭＳ Ｐ明朝" w:eastAsia="ＭＳ Ｐ明朝" w:hAnsi="ＭＳ Ｐ明朝" w:hint="eastAsia"/>
          <w:sz w:val="23"/>
          <w:szCs w:val="23"/>
        </w:rPr>
        <w:t>ます。</w:t>
      </w:r>
    </w:p>
    <w:p w:rsidR="00A86CF0" w:rsidRPr="005023F2" w:rsidRDefault="00A86CF0" w:rsidP="00A86CF0">
      <w:pPr>
        <w:ind w:leftChars="100" w:left="210"/>
        <w:rPr>
          <w:rFonts w:ascii="ＭＳ Ｐ明朝" w:eastAsia="ＭＳ Ｐ明朝" w:hAnsi="ＭＳ Ｐ明朝"/>
          <w:sz w:val="23"/>
          <w:szCs w:val="23"/>
        </w:rPr>
      </w:pPr>
    </w:p>
    <w:p w:rsidR="00B8267D" w:rsidRDefault="00E028FC" w:rsidP="00B8267D">
      <w:pPr>
        <w:spacing w:line="276" w:lineRule="auto"/>
        <w:ind w:leftChars="100" w:left="210"/>
        <w:rPr>
          <w:rFonts w:ascii="ＭＳ Ｐ明朝" w:eastAsia="ＭＳ Ｐ明朝" w:hAnsi="ＭＳ Ｐ明朝"/>
          <w:b/>
          <w:sz w:val="23"/>
          <w:szCs w:val="23"/>
          <w:u w:val="single"/>
        </w:rPr>
      </w:pPr>
      <w:r>
        <w:rPr>
          <w:rFonts w:ascii="ＭＳ Ｐ明朝" w:eastAsia="ＭＳ Ｐ明朝" w:hAnsi="ＭＳ Ｐ明朝" w:hint="eastAsia"/>
          <w:sz w:val="23"/>
          <w:szCs w:val="23"/>
        </w:rPr>
        <w:t xml:space="preserve">  ・ </w:t>
      </w:r>
      <w:r w:rsidR="000179BA" w:rsidRPr="005023F2">
        <w:rPr>
          <w:rFonts w:ascii="ＭＳ Ｐ明朝" w:eastAsia="ＭＳ Ｐ明朝" w:hAnsi="ＭＳ Ｐ明朝" w:hint="eastAsia"/>
          <w:sz w:val="23"/>
          <w:szCs w:val="23"/>
        </w:rPr>
        <w:t>６５歳になり第１号被保険者となった方が判定により２割</w:t>
      </w:r>
      <w:r w:rsidR="00B8267D">
        <w:rPr>
          <w:rFonts w:ascii="ＭＳ Ｐ明朝" w:eastAsia="ＭＳ Ｐ明朝" w:hAnsi="ＭＳ Ｐ明朝" w:hint="eastAsia"/>
          <w:sz w:val="23"/>
          <w:szCs w:val="23"/>
        </w:rPr>
        <w:t>または３割</w:t>
      </w:r>
      <w:r w:rsidR="000179BA" w:rsidRPr="005023F2">
        <w:rPr>
          <w:rFonts w:ascii="ＭＳ Ｐ明朝" w:eastAsia="ＭＳ Ｐ明朝" w:hAnsi="ＭＳ Ｐ明朝" w:hint="eastAsia"/>
          <w:sz w:val="23"/>
          <w:szCs w:val="23"/>
        </w:rPr>
        <w:t>となる場合は、</w:t>
      </w:r>
      <w:r w:rsidR="000179BA" w:rsidRPr="005023F2">
        <w:rPr>
          <w:rFonts w:ascii="ＭＳ Ｐ明朝" w:eastAsia="ＭＳ Ｐ明朝" w:hAnsi="ＭＳ Ｐ明朝" w:hint="eastAsia"/>
          <w:b/>
          <w:sz w:val="23"/>
          <w:szCs w:val="23"/>
          <w:u w:val="single"/>
        </w:rPr>
        <w:t>年齢到達月の</w:t>
      </w:r>
    </w:p>
    <w:p w:rsidR="000179BA" w:rsidRPr="005023F2" w:rsidRDefault="00B8267D" w:rsidP="00B8267D">
      <w:pPr>
        <w:spacing w:line="276" w:lineRule="auto"/>
        <w:ind w:leftChars="100" w:left="210"/>
        <w:rPr>
          <w:rFonts w:ascii="ＭＳ Ｐ明朝" w:eastAsia="ＭＳ Ｐ明朝" w:hAnsi="ＭＳ Ｐ明朝"/>
          <w:sz w:val="23"/>
          <w:szCs w:val="23"/>
        </w:rPr>
      </w:pPr>
      <w:r w:rsidRPr="00B8267D">
        <w:rPr>
          <w:rFonts w:ascii="ＭＳ Ｐ明朝" w:eastAsia="ＭＳ Ｐ明朝" w:hAnsi="ＭＳ Ｐ明朝" w:hint="eastAsia"/>
          <w:b/>
          <w:sz w:val="23"/>
          <w:szCs w:val="23"/>
        </w:rPr>
        <w:t xml:space="preserve">　　</w:t>
      </w:r>
      <w:r w:rsidR="000179BA" w:rsidRPr="005023F2">
        <w:rPr>
          <w:rFonts w:ascii="ＭＳ Ｐ明朝" w:eastAsia="ＭＳ Ｐ明朝" w:hAnsi="ＭＳ Ｐ明朝" w:hint="eastAsia"/>
          <w:b/>
          <w:sz w:val="23"/>
          <w:szCs w:val="23"/>
          <w:u w:val="single"/>
        </w:rPr>
        <w:t>翌月</w:t>
      </w:r>
      <w:r w:rsidR="005023F2" w:rsidRPr="005023F2">
        <w:rPr>
          <w:rFonts w:ascii="ＭＳ Ｐ明朝" w:eastAsia="ＭＳ Ｐ明朝" w:hAnsi="ＭＳ Ｐ明朝" w:hint="eastAsia"/>
          <w:b/>
          <w:sz w:val="23"/>
          <w:szCs w:val="23"/>
          <w:u w:val="single"/>
        </w:rPr>
        <w:t>初日</w:t>
      </w:r>
      <w:r w:rsidR="000179BA" w:rsidRPr="005023F2">
        <w:rPr>
          <w:rFonts w:ascii="ＭＳ Ｐ明朝" w:eastAsia="ＭＳ Ｐ明朝" w:hAnsi="ＭＳ Ｐ明朝" w:hint="eastAsia"/>
          <w:b/>
          <w:sz w:val="23"/>
          <w:szCs w:val="23"/>
          <w:u w:val="single"/>
        </w:rPr>
        <w:t>（年齢到達日が月の初日の場合はその月）</w:t>
      </w:r>
      <w:r w:rsidR="000179BA" w:rsidRPr="005023F2">
        <w:rPr>
          <w:rFonts w:ascii="ＭＳ Ｐ明朝" w:eastAsia="ＭＳ Ｐ明朝" w:hAnsi="ＭＳ Ｐ明朝" w:hint="eastAsia"/>
          <w:sz w:val="23"/>
          <w:szCs w:val="23"/>
          <w:u w:val="single"/>
        </w:rPr>
        <w:t>より</w:t>
      </w:r>
      <w:r w:rsidR="000179BA" w:rsidRPr="005023F2">
        <w:rPr>
          <w:rFonts w:ascii="ＭＳ Ｐ明朝" w:eastAsia="ＭＳ Ｐ明朝" w:hAnsi="ＭＳ Ｐ明朝" w:hint="eastAsia"/>
          <w:sz w:val="23"/>
          <w:szCs w:val="23"/>
        </w:rPr>
        <w:t>変更されます。</w:t>
      </w:r>
    </w:p>
    <w:p w:rsidR="00162C62" w:rsidRDefault="00162C62" w:rsidP="005023F2">
      <w:pPr>
        <w:ind w:firstLineChars="50" w:firstLine="120"/>
        <w:rPr>
          <w:rFonts w:ascii="ＭＳ Ｐ明朝" w:eastAsia="ＭＳ Ｐ明朝" w:hAnsi="ＭＳ Ｐ明朝"/>
          <w:sz w:val="24"/>
          <w:szCs w:val="28"/>
          <w:bdr w:val="single" w:sz="4" w:space="0" w:color="auto"/>
        </w:rPr>
      </w:pPr>
    </w:p>
    <w:p w:rsidR="005023F2" w:rsidRPr="005023F2" w:rsidRDefault="005023F2" w:rsidP="005023F2">
      <w:pPr>
        <w:ind w:firstLineChars="50" w:firstLine="120"/>
        <w:rPr>
          <w:rFonts w:ascii="ＭＳ Ｐ明朝" w:eastAsia="ＭＳ Ｐ明朝" w:hAnsi="ＭＳ Ｐ明朝"/>
          <w:sz w:val="24"/>
          <w:szCs w:val="28"/>
          <w:bdr w:val="single" w:sz="4" w:space="0" w:color="auto"/>
        </w:rPr>
      </w:pPr>
    </w:p>
    <w:p w:rsidR="00162C62" w:rsidRPr="00A86CF0" w:rsidRDefault="006E560D" w:rsidP="00A86CF0">
      <w:pPr>
        <w:ind w:firstLineChars="50" w:firstLine="125"/>
        <w:rPr>
          <w:rFonts w:ascii="ＭＳ Ｐ明朝" w:eastAsia="ＭＳ Ｐ明朝" w:hAnsi="ＭＳ Ｐ明朝"/>
          <w:sz w:val="25"/>
          <w:szCs w:val="25"/>
        </w:rPr>
      </w:pPr>
      <w:r w:rsidRPr="00A86CF0">
        <w:rPr>
          <w:rFonts w:ascii="ＭＳ Ｐ明朝" w:eastAsia="ＭＳ Ｐ明朝" w:hAnsi="ＭＳ Ｐ明朝" w:hint="eastAsia"/>
          <w:sz w:val="25"/>
          <w:szCs w:val="25"/>
          <w:bdr w:val="single" w:sz="4" w:space="0" w:color="auto"/>
        </w:rPr>
        <w:t xml:space="preserve"> </w:t>
      </w:r>
      <w:r w:rsidR="002E29A9" w:rsidRPr="00A86CF0">
        <w:rPr>
          <w:rFonts w:ascii="ＭＳ Ｐ明朝" w:eastAsia="ＭＳ Ｐ明朝" w:hAnsi="ＭＳ Ｐ明朝" w:hint="eastAsia"/>
          <w:sz w:val="25"/>
          <w:szCs w:val="25"/>
          <w:bdr w:val="single" w:sz="4" w:space="0" w:color="auto"/>
        </w:rPr>
        <w:t>注意事項</w:t>
      </w:r>
      <w:r w:rsidRPr="00A86CF0">
        <w:rPr>
          <w:rFonts w:ascii="ＭＳ Ｐ明朝" w:eastAsia="ＭＳ Ｐ明朝" w:hAnsi="ＭＳ Ｐ明朝" w:hint="eastAsia"/>
          <w:sz w:val="25"/>
          <w:szCs w:val="25"/>
          <w:bdr w:val="single" w:sz="4" w:space="0" w:color="auto"/>
        </w:rPr>
        <w:t xml:space="preserve"> </w:t>
      </w:r>
    </w:p>
    <w:p w:rsidR="00B8267D" w:rsidRDefault="00B8267D" w:rsidP="00E35EF2">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890096">
        <w:rPr>
          <w:rFonts w:ascii="ＭＳ Ｐ明朝" w:eastAsia="ＭＳ Ｐ明朝" w:hAnsi="ＭＳ Ｐ明朝" w:hint="eastAsia"/>
          <w:sz w:val="23"/>
          <w:szCs w:val="23"/>
        </w:rPr>
        <w:t>介護保険料の滞納状況により、</w:t>
      </w:r>
      <w:r w:rsidR="00162C62" w:rsidRPr="005023F2">
        <w:rPr>
          <w:rFonts w:ascii="ＭＳ Ｐ明朝" w:eastAsia="ＭＳ Ｐ明朝" w:hAnsi="ＭＳ Ｐ明朝" w:hint="eastAsia"/>
          <w:sz w:val="23"/>
          <w:szCs w:val="23"/>
        </w:rPr>
        <w:t>利用時支払額を３割</w:t>
      </w:r>
      <w:r w:rsidR="00E35EF2">
        <w:rPr>
          <w:rFonts w:ascii="ＭＳ Ｐ明朝" w:eastAsia="ＭＳ Ｐ明朝" w:hAnsi="ＭＳ Ｐ明朝" w:hint="eastAsia"/>
          <w:sz w:val="23"/>
          <w:szCs w:val="23"/>
        </w:rPr>
        <w:t>（「利用者負担の割合」欄に記載された割合</w:t>
      </w:r>
    </w:p>
    <w:p w:rsidR="00B8267D" w:rsidRDefault="00E35EF2" w:rsidP="00E35EF2">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が３割である場合は４割）</w:t>
      </w:r>
      <w:r w:rsidR="00162C62" w:rsidRPr="005023F2">
        <w:rPr>
          <w:rFonts w:ascii="ＭＳ Ｐ明朝" w:eastAsia="ＭＳ Ｐ明朝" w:hAnsi="ＭＳ Ｐ明朝" w:hint="eastAsia"/>
          <w:sz w:val="23"/>
          <w:szCs w:val="23"/>
        </w:rPr>
        <w:t>とする措置（給付額減額）を受けている場合は、「介護保険負担割合証」</w:t>
      </w:r>
    </w:p>
    <w:p w:rsidR="00162C62" w:rsidRPr="005023F2" w:rsidRDefault="00162C62" w:rsidP="00E35EF2">
      <w:pPr>
        <w:spacing w:line="276" w:lineRule="auto"/>
        <w:ind w:firstLineChars="177" w:firstLine="407"/>
        <w:rPr>
          <w:rFonts w:ascii="ＭＳ Ｐ明朝" w:eastAsia="ＭＳ Ｐ明朝" w:hAnsi="ＭＳ Ｐ明朝"/>
          <w:sz w:val="23"/>
          <w:szCs w:val="23"/>
        </w:rPr>
      </w:pPr>
      <w:r w:rsidRPr="005023F2">
        <w:rPr>
          <w:rFonts w:ascii="ＭＳ Ｐ明朝" w:eastAsia="ＭＳ Ｐ明朝" w:hAnsi="ＭＳ Ｐ明朝" w:hint="eastAsia"/>
          <w:sz w:val="23"/>
          <w:szCs w:val="23"/>
        </w:rPr>
        <w:t>に記載された利用者負担の割合よりも、当該措置が優先されます。</w:t>
      </w:r>
      <w:bookmarkStart w:id="0" w:name="_GoBack"/>
      <w:bookmarkEnd w:id="0"/>
    </w:p>
    <w:sectPr w:rsidR="00162C62" w:rsidRPr="005023F2" w:rsidSect="00A6741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AD" w:rsidRDefault="00CF2BAD" w:rsidP="006B2B42">
      <w:r>
        <w:separator/>
      </w:r>
    </w:p>
  </w:endnote>
  <w:endnote w:type="continuationSeparator" w:id="0">
    <w:p w:rsidR="00CF2BAD" w:rsidRDefault="00CF2BAD" w:rsidP="006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AD" w:rsidRDefault="00CF2BAD" w:rsidP="006B2B42">
      <w:r>
        <w:separator/>
      </w:r>
    </w:p>
  </w:footnote>
  <w:footnote w:type="continuationSeparator" w:id="0">
    <w:p w:rsidR="00CF2BAD" w:rsidRDefault="00CF2BAD" w:rsidP="006B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57"/>
    <w:rsid w:val="000179BA"/>
    <w:rsid w:val="000A5713"/>
    <w:rsid w:val="00110F21"/>
    <w:rsid w:val="00162C62"/>
    <w:rsid w:val="001C542C"/>
    <w:rsid w:val="001D446D"/>
    <w:rsid w:val="001E774B"/>
    <w:rsid w:val="00263F65"/>
    <w:rsid w:val="002A21D5"/>
    <w:rsid w:val="002E29A9"/>
    <w:rsid w:val="00342AF5"/>
    <w:rsid w:val="003B1B9B"/>
    <w:rsid w:val="004308B8"/>
    <w:rsid w:val="004740E0"/>
    <w:rsid w:val="004A0E65"/>
    <w:rsid w:val="005023F2"/>
    <w:rsid w:val="005E7352"/>
    <w:rsid w:val="00600FC8"/>
    <w:rsid w:val="006072A2"/>
    <w:rsid w:val="00652C14"/>
    <w:rsid w:val="006B2B42"/>
    <w:rsid w:val="006B7E45"/>
    <w:rsid w:val="006E560D"/>
    <w:rsid w:val="006F5EAB"/>
    <w:rsid w:val="00717C7B"/>
    <w:rsid w:val="00717F10"/>
    <w:rsid w:val="00722B35"/>
    <w:rsid w:val="007415CA"/>
    <w:rsid w:val="007D4971"/>
    <w:rsid w:val="0085089F"/>
    <w:rsid w:val="00890096"/>
    <w:rsid w:val="008D7657"/>
    <w:rsid w:val="00A67413"/>
    <w:rsid w:val="00A73EFE"/>
    <w:rsid w:val="00A774D8"/>
    <w:rsid w:val="00A86CF0"/>
    <w:rsid w:val="00B57707"/>
    <w:rsid w:val="00B8267D"/>
    <w:rsid w:val="00C922C5"/>
    <w:rsid w:val="00CF2BAD"/>
    <w:rsid w:val="00D14AF7"/>
    <w:rsid w:val="00DB51BB"/>
    <w:rsid w:val="00DD4A71"/>
    <w:rsid w:val="00E028FC"/>
    <w:rsid w:val="00E35EF2"/>
    <w:rsid w:val="00EC3BE4"/>
    <w:rsid w:val="00ED623E"/>
    <w:rsid w:val="00F45449"/>
    <w:rsid w:val="00FD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7B52C8-2A83-43C8-AE5A-9E68D93C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6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7657"/>
    <w:rPr>
      <w:rFonts w:asciiTheme="majorHAnsi" w:eastAsiaTheme="majorEastAsia" w:hAnsiTheme="majorHAnsi" w:cstheme="majorBidi"/>
      <w:sz w:val="18"/>
      <w:szCs w:val="18"/>
    </w:rPr>
  </w:style>
  <w:style w:type="paragraph" w:styleId="a5">
    <w:name w:val="No Spacing"/>
    <w:uiPriority w:val="1"/>
    <w:qFormat/>
    <w:rsid w:val="00A86CF0"/>
    <w:pPr>
      <w:widowControl w:val="0"/>
      <w:jc w:val="both"/>
    </w:pPr>
  </w:style>
  <w:style w:type="paragraph" w:styleId="a6">
    <w:name w:val="header"/>
    <w:basedOn w:val="a"/>
    <w:link w:val="a7"/>
    <w:uiPriority w:val="99"/>
    <w:unhideWhenUsed/>
    <w:rsid w:val="006B2B42"/>
    <w:pPr>
      <w:tabs>
        <w:tab w:val="center" w:pos="4252"/>
        <w:tab w:val="right" w:pos="8504"/>
      </w:tabs>
      <w:snapToGrid w:val="0"/>
    </w:pPr>
  </w:style>
  <w:style w:type="character" w:customStyle="1" w:styleId="a7">
    <w:name w:val="ヘッダー (文字)"/>
    <w:basedOn w:val="a0"/>
    <w:link w:val="a6"/>
    <w:uiPriority w:val="99"/>
    <w:rsid w:val="006B2B42"/>
  </w:style>
  <w:style w:type="paragraph" w:styleId="a8">
    <w:name w:val="footer"/>
    <w:basedOn w:val="a"/>
    <w:link w:val="a9"/>
    <w:uiPriority w:val="99"/>
    <w:unhideWhenUsed/>
    <w:rsid w:val="006B2B42"/>
    <w:pPr>
      <w:tabs>
        <w:tab w:val="center" w:pos="4252"/>
        <w:tab w:val="right" w:pos="8504"/>
      </w:tabs>
      <w:snapToGrid w:val="0"/>
    </w:pPr>
  </w:style>
  <w:style w:type="character" w:customStyle="1" w:styleId="a9">
    <w:name w:val="フッター (文字)"/>
    <w:basedOn w:val="a0"/>
    <w:link w:val="a8"/>
    <w:uiPriority w:val="99"/>
    <w:rsid w:val="006B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全庁LAN利用者</cp:lastModifiedBy>
  <cp:revision>4</cp:revision>
  <cp:lastPrinted>2018-06-29T08:17:00Z</cp:lastPrinted>
  <dcterms:created xsi:type="dcterms:W3CDTF">2020-06-01T06:19:00Z</dcterms:created>
  <dcterms:modified xsi:type="dcterms:W3CDTF">2020-06-01T08:39:00Z</dcterms:modified>
</cp:coreProperties>
</file>